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style1.xml" ContentType="application/vnd.ms-office.chartstyle+xml"/>
  <Override PartName="/word/charts/style2.xml" ContentType="application/vnd.ms-office.chartstyl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center"/>
        <w:rPr>
          <w:rFonts w:ascii="黑体" w:hAnsi="黑体" w:eastAsia="黑体" w:cs="黑体"/>
          <w:b/>
          <w:bCs/>
          <w:sz w:val="52"/>
          <w:szCs w:val="52"/>
          <w:highlight w:val="none"/>
        </w:rPr>
      </w:pPr>
      <w:bookmarkStart w:id="6" w:name="_GoBack"/>
      <w:r>
        <w:rPr>
          <w:rFonts w:hint="eastAsia" w:ascii="黑体" w:hAnsi="黑体" w:eastAsia="黑体" w:cs="黑体"/>
          <w:b/>
          <w:bCs/>
          <w:sz w:val="52"/>
          <w:szCs w:val="52"/>
          <w:highlight w:val="none"/>
          <w:lang w:val="en-US" w:eastAsia="zh-CN"/>
        </w:rPr>
        <w:t>环江毛南族自治县长美乡卫生院</w:t>
      </w:r>
      <w:bookmarkEnd w:id="6"/>
      <w:r>
        <w:rPr>
          <w:rFonts w:hint="eastAsia" w:ascii="黑体" w:hAnsi="黑体" w:eastAsia="黑体" w:cs="黑体"/>
          <w:b/>
          <w:bCs/>
          <w:sz w:val="52"/>
          <w:szCs w:val="52"/>
          <w:highlight w:val="none"/>
        </w:rPr>
        <w:t>2022年度部门决算</w:t>
      </w:r>
    </w:p>
    <w:p>
      <w:pPr>
        <w:jc w:val="center"/>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center"/>
        <w:rPr>
          <w:rFonts w:ascii="黑体" w:hAnsi="黑体" w:eastAsia="黑体" w:cs="黑体"/>
          <w:b/>
          <w:bCs/>
          <w:sz w:val="36"/>
          <w:szCs w:val="36"/>
          <w:highlight w:val="none"/>
        </w:rPr>
      </w:pPr>
      <w:r>
        <w:rPr>
          <w:rFonts w:hint="eastAsia" w:ascii="黑体" w:hAnsi="黑体" w:eastAsia="黑体" w:cs="黑体"/>
          <w:b/>
          <w:bCs/>
          <w:sz w:val="36"/>
          <w:szCs w:val="36"/>
          <w:highlight w:val="none"/>
        </w:rPr>
        <w:t>2023年</w:t>
      </w:r>
      <w:r>
        <w:rPr>
          <w:rFonts w:hint="eastAsia" w:ascii="黑体" w:hAnsi="黑体" w:eastAsia="黑体" w:cs="黑体"/>
          <w:b/>
          <w:bCs/>
          <w:sz w:val="36"/>
          <w:szCs w:val="36"/>
          <w:highlight w:val="none"/>
          <w:lang w:val="en-US" w:eastAsia="zh-CN"/>
        </w:rPr>
        <w:t>10</w:t>
      </w:r>
      <w:r>
        <w:rPr>
          <w:rFonts w:hint="eastAsia" w:ascii="黑体" w:hAnsi="黑体" w:eastAsia="黑体" w:cs="黑体"/>
          <w:b/>
          <w:bCs/>
          <w:sz w:val="36"/>
          <w:szCs w:val="36"/>
          <w:highlight w:val="none"/>
        </w:rPr>
        <w:t>月</w:t>
      </w:r>
    </w:p>
    <w:p>
      <w:pPr>
        <w:rPr>
          <w:rFonts w:ascii="仿宋" w:hAnsi="仿宋" w:eastAsia="仿宋" w:cs="仿宋"/>
          <w:sz w:val="32"/>
          <w:szCs w:val="32"/>
          <w:highlight w:val="none"/>
        </w:rPr>
      </w:pPr>
      <w:r>
        <w:rPr>
          <w:rFonts w:ascii="仿宋" w:hAnsi="仿宋" w:eastAsia="仿宋" w:cs="仿宋"/>
          <w:sz w:val="32"/>
          <w:szCs w:val="32"/>
          <w:highlight w:val="none"/>
        </w:rPr>
        <w:br w:type="page"/>
      </w:r>
    </w:p>
    <w:p>
      <w:pPr>
        <w:jc w:val="center"/>
        <w:rPr>
          <w:rFonts w:ascii="黑体" w:hAnsi="黑体" w:eastAsia="黑体" w:cs="黑体"/>
          <w:b/>
          <w:bCs/>
          <w:sz w:val="36"/>
          <w:szCs w:val="36"/>
          <w:highlight w:val="none"/>
        </w:rPr>
      </w:pPr>
      <w:r>
        <w:rPr>
          <w:rFonts w:hint="eastAsia" w:ascii="黑体" w:hAnsi="黑体" w:eastAsia="黑体" w:cs="黑体"/>
          <w:b/>
          <w:bCs/>
          <w:sz w:val="36"/>
          <w:szCs w:val="36"/>
          <w:highlight w:val="none"/>
        </w:rPr>
        <w:t>目</w:t>
      </w:r>
      <w:r>
        <w:rPr>
          <w:rFonts w:hint="eastAsia" w:ascii="黑体" w:hAnsi="黑体" w:eastAsia="黑体" w:cs="黑体"/>
          <w:b/>
          <w:bCs/>
          <w:sz w:val="36"/>
          <w:szCs w:val="36"/>
          <w:highlight w:val="none"/>
          <w:lang w:val="en-US" w:eastAsia="zh-CN"/>
        </w:rPr>
        <w:t xml:space="preserve">  </w:t>
      </w:r>
      <w:r>
        <w:rPr>
          <w:rFonts w:hint="eastAsia" w:ascii="黑体" w:hAnsi="黑体" w:eastAsia="黑体" w:cs="黑体"/>
          <w:b/>
          <w:bCs/>
          <w:sz w:val="36"/>
          <w:szCs w:val="36"/>
          <w:highlight w:val="none"/>
        </w:rPr>
        <w:t xml:space="preserve"> 录</w:t>
      </w:r>
    </w:p>
    <w:p>
      <w:pPr>
        <w:jc w:val="left"/>
        <w:rPr>
          <w:rFonts w:ascii="黑体" w:hAnsi="黑体" w:eastAsia="黑体" w:cs="黑体"/>
          <w:b/>
          <w:bCs/>
          <w:sz w:val="36"/>
          <w:szCs w:val="36"/>
          <w:highlight w:val="none"/>
        </w:rPr>
      </w:pPr>
    </w:p>
    <w:p>
      <w:pPr>
        <w:jc w:val="left"/>
        <w:rPr>
          <w:rFonts w:ascii="仿宋" w:hAnsi="仿宋" w:eastAsia="仿宋" w:cs="仿宋"/>
          <w:sz w:val="32"/>
          <w:szCs w:val="32"/>
          <w:highlight w:val="none"/>
        </w:rPr>
      </w:pPr>
      <w:r>
        <w:rPr>
          <w:rFonts w:hint="eastAsia" w:ascii="黑体" w:hAnsi="黑体" w:eastAsia="黑体" w:cs="黑体"/>
          <w:sz w:val="32"/>
          <w:szCs w:val="32"/>
          <w:highlight w:val="none"/>
        </w:rPr>
        <w:t>第一部分：</w:t>
      </w:r>
      <w:r>
        <w:rPr>
          <w:rFonts w:hint="eastAsia" w:ascii="黑体" w:hAnsi="黑体" w:eastAsia="黑体" w:cs="黑体"/>
          <w:sz w:val="32"/>
          <w:szCs w:val="32"/>
          <w:highlight w:val="none"/>
          <w:lang w:val="en-US" w:eastAsia="zh-CN"/>
        </w:rPr>
        <w:t>环江县长美乡卫生院</w:t>
      </w:r>
      <w:r>
        <w:rPr>
          <w:rFonts w:hint="eastAsia" w:ascii="黑体" w:hAnsi="黑体" w:eastAsia="黑体" w:cs="黑体"/>
          <w:sz w:val="32"/>
          <w:szCs w:val="32"/>
          <w:highlight w:val="none"/>
        </w:rPr>
        <w:t>概况</w:t>
      </w:r>
    </w:p>
    <w:p>
      <w:pPr>
        <w:jc w:val="left"/>
        <w:rPr>
          <w:rFonts w:ascii="仿宋" w:hAnsi="仿宋" w:eastAsia="仿宋" w:cs="仿宋"/>
          <w:sz w:val="32"/>
          <w:szCs w:val="32"/>
          <w:highlight w:val="none"/>
        </w:rPr>
      </w:pPr>
      <w:r>
        <w:rPr>
          <w:rFonts w:hint="eastAsia" w:ascii="仿宋" w:hAnsi="仿宋" w:eastAsia="仿宋" w:cs="仿宋"/>
          <w:sz w:val="32"/>
          <w:szCs w:val="32"/>
          <w:highlight w:val="none"/>
        </w:rPr>
        <w:t>一、主要职能</w:t>
      </w:r>
    </w:p>
    <w:p>
      <w:pPr>
        <w:jc w:val="left"/>
        <w:rPr>
          <w:rFonts w:ascii="仿宋" w:hAnsi="仿宋" w:eastAsia="仿宋" w:cs="仿宋"/>
          <w:sz w:val="32"/>
          <w:szCs w:val="32"/>
          <w:highlight w:val="none"/>
        </w:rPr>
      </w:pPr>
      <w:r>
        <w:rPr>
          <w:rFonts w:hint="eastAsia" w:ascii="仿宋" w:hAnsi="仿宋" w:eastAsia="仿宋" w:cs="仿宋"/>
          <w:sz w:val="32"/>
          <w:szCs w:val="32"/>
          <w:highlight w:val="none"/>
        </w:rPr>
        <w:t>二、部门决算单位构成</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第二部分：</w:t>
      </w:r>
      <w:r>
        <w:rPr>
          <w:rFonts w:hint="eastAsia" w:ascii="黑体" w:hAnsi="黑体" w:eastAsia="黑体" w:cs="黑体"/>
          <w:sz w:val="32"/>
          <w:szCs w:val="32"/>
          <w:highlight w:val="none"/>
          <w:lang w:val="en-US" w:eastAsia="zh-CN"/>
        </w:rPr>
        <w:t>环江县长美乡卫生院</w:t>
      </w:r>
      <w:r>
        <w:rPr>
          <w:rFonts w:hint="eastAsia" w:ascii="黑体" w:hAnsi="黑体" w:eastAsia="黑体" w:cs="黑体"/>
          <w:sz w:val="32"/>
          <w:szCs w:val="32"/>
          <w:highlight w:val="none"/>
        </w:rPr>
        <w:t>2022年度部门决算报表</w:t>
      </w:r>
    </w:p>
    <w:p>
      <w:pPr>
        <w:rPr>
          <w:rFonts w:hint="eastAsia" w:ascii="仿宋_GB2312" w:eastAsia="仿宋_GB2312"/>
          <w:sz w:val="32"/>
          <w:szCs w:val="32"/>
          <w:highlight w:val="none"/>
        </w:rPr>
      </w:pPr>
      <w:r>
        <w:rPr>
          <w:rFonts w:hint="eastAsia" w:ascii="仿宋_GB2312" w:eastAsia="仿宋_GB2312"/>
          <w:sz w:val="32"/>
          <w:szCs w:val="32"/>
          <w:highlight w:val="none"/>
        </w:rPr>
        <w:t>表一：收入支出决算总表</w:t>
      </w:r>
    </w:p>
    <w:p>
      <w:pPr>
        <w:rPr>
          <w:rFonts w:hint="eastAsia" w:ascii="仿宋_GB2312" w:eastAsia="仿宋_GB2312"/>
          <w:sz w:val="32"/>
          <w:szCs w:val="32"/>
          <w:highlight w:val="none"/>
        </w:rPr>
      </w:pPr>
      <w:r>
        <w:rPr>
          <w:rFonts w:hint="eastAsia" w:ascii="仿宋_GB2312" w:eastAsia="仿宋_GB2312"/>
          <w:sz w:val="32"/>
          <w:szCs w:val="32"/>
          <w:highlight w:val="none"/>
        </w:rPr>
        <w:t>表二：收入决算表</w:t>
      </w:r>
    </w:p>
    <w:p>
      <w:pPr>
        <w:rPr>
          <w:rFonts w:hint="eastAsia" w:ascii="仿宋_GB2312" w:eastAsia="仿宋_GB2312"/>
          <w:sz w:val="32"/>
          <w:szCs w:val="32"/>
          <w:highlight w:val="none"/>
        </w:rPr>
      </w:pPr>
      <w:r>
        <w:rPr>
          <w:rFonts w:hint="eastAsia" w:ascii="仿宋_GB2312" w:eastAsia="仿宋_GB2312"/>
          <w:sz w:val="32"/>
          <w:szCs w:val="32"/>
          <w:highlight w:val="none"/>
        </w:rPr>
        <w:t>表三：支出决算表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表四：财政拨款收入支出决算总表</w:t>
      </w:r>
    </w:p>
    <w:p>
      <w:pPr>
        <w:rPr>
          <w:rFonts w:hint="eastAsia" w:ascii="仿宋_GB2312" w:eastAsia="仿宋_GB2312"/>
          <w:sz w:val="32"/>
          <w:szCs w:val="32"/>
          <w:highlight w:val="none"/>
        </w:rPr>
      </w:pPr>
      <w:r>
        <w:rPr>
          <w:rFonts w:hint="eastAsia" w:ascii="仿宋_GB2312" w:eastAsia="仿宋_GB2312"/>
          <w:sz w:val="32"/>
          <w:szCs w:val="32"/>
          <w:highlight w:val="none"/>
        </w:rPr>
        <w:t>表五：一般公共预算财政拨款支出决算表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表六：一般公共预算财政拨款基本支出决算明细表</w:t>
      </w:r>
    </w:p>
    <w:p>
      <w:pPr>
        <w:rPr>
          <w:rFonts w:hint="eastAsia" w:ascii="仿宋_GB2312" w:eastAsia="仿宋_GB2312"/>
          <w:sz w:val="32"/>
          <w:szCs w:val="32"/>
          <w:highlight w:val="none"/>
        </w:rPr>
      </w:pPr>
      <w:r>
        <w:rPr>
          <w:rFonts w:hint="eastAsia" w:ascii="仿宋_GB2312" w:eastAsia="仿宋_GB2312"/>
          <w:sz w:val="32"/>
          <w:szCs w:val="32"/>
          <w:highlight w:val="none"/>
        </w:rPr>
        <w:t>表七：政府性基金</w:t>
      </w:r>
      <w:r>
        <w:rPr>
          <w:rFonts w:hint="eastAsia" w:ascii="仿宋_GB2312" w:hAnsi="黑体" w:eastAsia="仿宋_GB2312"/>
          <w:sz w:val="32"/>
          <w:szCs w:val="32"/>
          <w:highlight w:val="none"/>
        </w:rPr>
        <w:t>预算财政拨款</w:t>
      </w:r>
      <w:r>
        <w:rPr>
          <w:rFonts w:hint="eastAsia" w:ascii="仿宋_GB2312" w:eastAsia="仿宋_GB2312"/>
          <w:sz w:val="32"/>
          <w:szCs w:val="32"/>
          <w:highlight w:val="none"/>
        </w:rPr>
        <w:t>收入支出决算表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表八：国有资本经营预算</w:t>
      </w:r>
      <w:r>
        <w:rPr>
          <w:rFonts w:hint="eastAsia" w:ascii="仿宋_GB2312" w:hAnsi="黑体" w:eastAsia="仿宋_GB2312"/>
          <w:sz w:val="32"/>
          <w:szCs w:val="32"/>
          <w:highlight w:val="none"/>
        </w:rPr>
        <w:t>财政拨款</w:t>
      </w:r>
      <w:r>
        <w:rPr>
          <w:rFonts w:hint="eastAsia" w:ascii="仿宋_GB2312" w:eastAsia="仿宋_GB2312"/>
          <w:sz w:val="32"/>
          <w:szCs w:val="32"/>
          <w:highlight w:val="none"/>
        </w:rPr>
        <w:t>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表九：一般公共预算财政拨款安排的“三公”经费支出决算表</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第三部分：</w:t>
      </w:r>
      <w:r>
        <w:rPr>
          <w:rFonts w:hint="eastAsia" w:ascii="黑体" w:hAnsi="黑体" w:eastAsia="黑体" w:cs="黑体"/>
          <w:sz w:val="32"/>
          <w:szCs w:val="32"/>
          <w:highlight w:val="none"/>
          <w:lang w:val="en-US" w:eastAsia="zh-CN"/>
        </w:rPr>
        <w:t>环江县长美乡卫生院</w:t>
      </w:r>
      <w:r>
        <w:rPr>
          <w:rFonts w:hint="eastAsia" w:ascii="黑体" w:hAnsi="黑体" w:eastAsia="黑体" w:cs="黑体"/>
          <w:sz w:val="32"/>
          <w:szCs w:val="32"/>
          <w:highlight w:val="none"/>
        </w:rPr>
        <w:t>2022年度部门决算情况说明</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一、</w:t>
      </w:r>
      <w:r>
        <w:rPr>
          <w:rFonts w:hint="eastAsia" w:ascii="仿宋_GB2312" w:eastAsia="仿宋_GB2312"/>
          <w:kern w:val="0"/>
          <w:sz w:val="32"/>
          <w:szCs w:val="32"/>
          <w:highlight w:val="none"/>
        </w:rPr>
        <w:t>202</w:t>
      </w:r>
      <w:r>
        <w:rPr>
          <w:rFonts w:hint="eastAsia" w:ascii="仿宋_GB2312" w:eastAsia="仿宋_GB2312"/>
          <w:kern w:val="0"/>
          <w:sz w:val="32"/>
          <w:szCs w:val="32"/>
          <w:highlight w:val="none"/>
          <w:lang w:val="en-US" w:eastAsia="zh-CN"/>
        </w:rPr>
        <w:t>2</w:t>
      </w:r>
      <w:r>
        <w:rPr>
          <w:rFonts w:hint="eastAsia" w:ascii="仿宋_GB2312" w:eastAsia="仿宋_GB2312" w:cs="仿宋_GB2312"/>
          <w:kern w:val="0"/>
          <w:sz w:val="32"/>
          <w:szCs w:val="32"/>
          <w:highlight w:val="none"/>
        </w:rPr>
        <w:t>年度收入支出决算总体情况。</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二、</w:t>
      </w:r>
      <w:r>
        <w:rPr>
          <w:rFonts w:hint="eastAsia" w:ascii="仿宋_GB2312" w:eastAsia="仿宋_GB2312"/>
          <w:kern w:val="0"/>
          <w:sz w:val="32"/>
          <w:szCs w:val="32"/>
          <w:highlight w:val="none"/>
        </w:rPr>
        <w:t>20</w:t>
      </w:r>
      <w:r>
        <w:rPr>
          <w:rFonts w:hint="eastAsia" w:ascii="仿宋_GB2312" w:eastAsia="仿宋_GB2312"/>
          <w:kern w:val="0"/>
          <w:sz w:val="32"/>
          <w:szCs w:val="32"/>
          <w:highlight w:val="none"/>
          <w:lang w:val="en-US" w:eastAsia="zh-CN"/>
        </w:rPr>
        <w:t>22</w:t>
      </w:r>
      <w:r>
        <w:rPr>
          <w:rFonts w:hint="eastAsia" w:ascii="仿宋_GB2312" w:eastAsia="仿宋_GB2312" w:cs="仿宋_GB2312"/>
          <w:kern w:val="0"/>
          <w:sz w:val="32"/>
          <w:szCs w:val="32"/>
          <w:highlight w:val="none"/>
        </w:rPr>
        <w:t>年度</w:t>
      </w:r>
      <w:r>
        <w:rPr>
          <w:rFonts w:hint="eastAsia" w:ascii="仿宋_GB2312" w:eastAsia="仿宋_GB2312"/>
          <w:sz w:val="32"/>
          <w:szCs w:val="32"/>
          <w:highlight w:val="none"/>
        </w:rPr>
        <w:t>一般</w:t>
      </w:r>
      <w:r>
        <w:rPr>
          <w:rFonts w:hint="eastAsia" w:ascii="仿宋_GB2312" w:eastAsia="仿宋_GB2312" w:cs="仿宋_GB2312"/>
          <w:kern w:val="0"/>
          <w:sz w:val="32"/>
          <w:szCs w:val="32"/>
          <w:highlight w:val="none"/>
        </w:rPr>
        <w:t>公共预算财政拨款支出决算情况。</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三、20</w:t>
      </w:r>
      <w:r>
        <w:rPr>
          <w:rFonts w:hint="eastAsia" w:ascii="仿宋_GB2312" w:eastAsia="仿宋_GB2312" w:cs="仿宋_GB2312"/>
          <w:kern w:val="0"/>
          <w:sz w:val="32"/>
          <w:szCs w:val="32"/>
          <w:highlight w:val="none"/>
          <w:lang w:val="en-US" w:eastAsia="zh-CN"/>
        </w:rPr>
        <w:t>22</w:t>
      </w:r>
      <w:r>
        <w:rPr>
          <w:rFonts w:hint="eastAsia" w:ascii="仿宋_GB2312" w:eastAsia="仿宋_GB2312" w:cs="仿宋_GB2312"/>
          <w:kern w:val="0"/>
          <w:sz w:val="32"/>
          <w:szCs w:val="32"/>
          <w:highlight w:val="none"/>
        </w:rPr>
        <w:t>年度一般公共预算财政拨款基本支出决算情况说明。</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四、</w:t>
      </w:r>
      <w:r>
        <w:rPr>
          <w:rFonts w:hint="eastAsia" w:ascii="仿宋_GB2312" w:eastAsia="仿宋_GB2312"/>
          <w:kern w:val="0"/>
          <w:sz w:val="32"/>
          <w:szCs w:val="32"/>
          <w:highlight w:val="none"/>
        </w:rPr>
        <w:t>20</w:t>
      </w:r>
      <w:r>
        <w:rPr>
          <w:rFonts w:hint="eastAsia" w:ascii="仿宋_GB2312" w:eastAsia="仿宋_GB2312"/>
          <w:kern w:val="0"/>
          <w:sz w:val="32"/>
          <w:szCs w:val="32"/>
          <w:highlight w:val="none"/>
          <w:lang w:val="en-US" w:eastAsia="zh-CN"/>
        </w:rPr>
        <w:t>22</w:t>
      </w:r>
      <w:r>
        <w:rPr>
          <w:rFonts w:hint="eastAsia" w:ascii="仿宋_GB2312" w:eastAsia="仿宋_GB2312" w:cs="仿宋_GB2312"/>
          <w:kern w:val="0"/>
          <w:sz w:val="32"/>
          <w:szCs w:val="32"/>
          <w:highlight w:val="none"/>
        </w:rPr>
        <w:t>年度政府性基金支出决算情况。</w:t>
      </w:r>
    </w:p>
    <w:p>
      <w:pPr>
        <w:autoSpaceDE w:val="0"/>
        <w:autoSpaceDN w:val="0"/>
        <w:adjustRightInd w:val="0"/>
        <w:jc w:val="left"/>
        <w:rPr>
          <w:rFonts w:hint="eastAsia" w:ascii="仿宋_GB2312" w:eastAsia="仿宋_GB2312" w:cs="仿宋_GB2312"/>
          <w:kern w:val="0"/>
          <w:sz w:val="32"/>
          <w:szCs w:val="32"/>
          <w:highlight w:val="none"/>
          <w:lang w:eastAsia="zh-CN"/>
        </w:rPr>
      </w:pPr>
      <w:r>
        <w:rPr>
          <w:rFonts w:hint="eastAsia" w:ascii="仿宋_GB2312" w:eastAsia="仿宋_GB2312" w:cs="仿宋_GB2312"/>
          <w:kern w:val="0"/>
          <w:sz w:val="32"/>
          <w:szCs w:val="32"/>
          <w:highlight w:val="none"/>
        </w:rPr>
        <w:t>五、20</w:t>
      </w:r>
      <w:r>
        <w:rPr>
          <w:rFonts w:hint="eastAsia" w:ascii="仿宋_GB2312" w:eastAsia="仿宋_GB2312" w:cs="仿宋_GB2312"/>
          <w:kern w:val="0"/>
          <w:sz w:val="32"/>
          <w:szCs w:val="32"/>
          <w:highlight w:val="none"/>
          <w:lang w:val="en-US" w:eastAsia="zh-CN"/>
        </w:rPr>
        <w:t>22</w:t>
      </w:r>
      <w:r>
        <w:rPr>
          <w:rFonts w:hint="eastAsia" w:ascii="仿宋_GB2312" w:eastAsia="仿宋_GB2312" w:cs="仿宋_GB2312"/>
          <w:kern w:val="0"/>
          <w:sz w:val="32"/>
          <w:szCs w:val="32"/>
          <w:highlight w:val="none"/>
        </w:rPr>
        <w:t>年度国有资本经营预算支出决算情况</w:t>
      </w:r>
      <w:r>
        <w:rPr>
          <w:rFonts w:hint="eastAsia" w:ascii="仿宋_GB2312" w:eastAsia="仿宋_GB2312" w:cs="仿宋_GB2312"/>
          <w:kern w:val="0"/>
          <w:sz w:val="32"/>
          <w:szCs w:val="32"/>
          <w:highlight w:val="none"/>
          <w:lang w:eastAsia="zh-CN"/>
        </w:rPr>
        <w:t>。</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六、</w:t>
      </w:r>
      <w:r>
        <w:rPr>
          <w:rFonts w:hint="eastAsia" w:ascii="仿宋_GB2312" w:eastAsia="仿宋_GB2312"/>
          <w:sz w:val="32"/>
          <w:szCs w:val="32"/>
          <w:highlight w:val="none"/>
        </w:rPr>
        <w:t>一般</w:t>
      </w:r>
      <w:r>
        <w:rPr>
          <w:rFonts w:hint="eastAsia" w:ascii="仿宋_GB2312" w:eastAsia="仿宋_GB2312" w:cs="仿宋_GB2312"/>
          <w:kern w:val="0"/>
          <w:sz w:val="32"/>
          <w:szCs w:val="32"/>
          <w:highlight w:val="none"/>
        </w:rPr>
        <w:t>公共预算财政拨款安排的“三公”经费支出决算情况说明。</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七、其他重要事项情况说明。</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第四部分：名词解释</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br w:type="page"/>
      </w:r>
    </w:p>
    <w:p>
      <w:pPr>
        <w:jc w:val="center"/>
        <w:rPr>
          <w:rFonts w:ascii="仿宋" w:hAnsi="仿宋" w:eastAsia="仿宋" w:cs="仿宋"/>
          <w:sz w:val="32"/>
          <w:szCs w:val="32"/>
          <w:highlight w:val="none"/>
        </w:rPr>
      </w:pPr>
      <w:r>
        <w:rPr>
          <w:rFonts w:hint="eastAsia" w:ascii="黑体" w:hAnsi="黑体" w:eastAsia="黑体" w:cs="黑体"/>
          <w:b/>
          <w:bCs/>
          <w:sz w:val="32"/>
          <w:szCs w:val="32"/>
          <w:highlight w:val="none"/>
        </w:rPr>
        <w:t>第一部分：</w:t>
      </w:r>
      <w:r>
        <w:rPr>
          <w:rFonts w:hint="eastAsia" w:ascii="黑体" w:hAnsi="黑体" w:eastAsia="黑体" w:cs="黑体"/>
          <w:b/>
          <w:bCs/>
          <w:sz w:val="32"/>
          <w:szCs w:val="32"/>
          <w:highlight w:val="none"/>
          <w:lang w:val="en-US" w:eastAsia="zh-CN"/>
        </w:rPr>
        <w:t>环江毛南族自治县长美乡卫生院</w:t>
      </w:r>
      <w:r>
        <w:rPr>
          <w:rFonts w:hint="eastAsia" w:ascii="黑体" w:hAnsi="黑体" w:eastAsia="黑体" w:cs="黑体"/>
          <w:b/>
          <w:bCs/>
          <w:sz w:val="32"/>
          <w:szCs w:val="32"/>
          <w:highlight w:val="none"/>
        </w:rPr>
        <w:t>概况</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一、主要职能</w:t>
      </w:r>
    </w:p>
    <w:p>
      <w:pPr>
        <w:numPr>
          <w:ilvl w:val="0"/>
          <w:numId w:val="0"/>
        </w:numPr>
        <w:ind w:firstLine="640" w:firstLineChars="200"/>
        <w:jc w:val="left"/>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i w:val="0"/>
          <w:iCs w:val="0"/>
          <w:caps w:val="0"/>
          <w:color w:val="333333"/>
          <w:spacing w:val="0"/>
          <w:sz w:val="32"/>
          <w:szCs w:val="32"/>
          <w:shd w:val="clear" w:fill="FFFFFF"/>
          <w:lang w:eastAsia="zh-CN"/>
        </w:rPr>
        <w:t>环江县长美乡</w:t>
      </w:r>
      <w:r>
        <w:rPr>
          <w:rFonts w:hint="eastAsia" w:ascii="仿宋_GB2312" w:hAnsi="仿宋_GB2312" w:eastAsia="仿宋_GB2312" w:cs="仿宋_GB2312"/>
          <w:i w:val="0"/>
          <w:iCs w:val="0"/>
          <w:caps w:val="0"/>
          <w:color w:val="333333"/>
          <w:spacing w:val="0"/>
          <w:sz w:val="32"/>
          <w:szCs w:val="32"/>
          <w:shd w:val="clear" w:fill="FFFFFF"/>
        </w:rPr>
        <w:t>卫生院是一家政府办非营利性医疗机构，以公共卫生服务为主，综合提供预防、保健和基本医疗等职能，向辖区居民提供基本医疗服务和公共卫生服务。</w:t>
      </w:r>
    </w:p>
    <w:p>
      <w:pPr>
        <w:spacing w:line="560" w:lineRule="exact"/>
        <w:jc w:val="both"/>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　</w:t>
      </w:r>
      <w:r>
        <w:rPr>
          <w:rFonts w:hint="eastAsia" w:ascii="仿宋_GB2312" w:hAnsi="仿宋_GB2312" w:eastAsia="仿宋_GB2312" w:cs="仿宋_GB2312"/>
          <w:b/>
          <w:bCs/>
          <w:sz w:val="32"/>
          <w:szCs w:val="32"/>
          <w:lang w:eastAsia="zh-CN"/>
        </w:rPr>
        <w:t>(一)、提供公共卫生服务</w:t>
      </w:r>
    </w:p>
    <w:p>
      <w:pPr>
        <w:spacing w:line="560" w:lineRule="exact"/>
        <w:jc w:val="both"/>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　1、承担本镇农村居民健康档案规范建档指导、管理及服务。</w:t>
      </w:r>
    </w:p>
    <w:p>
      <w:pPr>
        <w:spacing w:line="560" w:lineRule="exact"/>
        <w:jc w:val="both"/>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　2、普及卫生保健常识，在重点人群和重点场所开展健康教育，帮助居民形成有利于维护和增进健康的行为方式;指导开展爱国卫生工作。</w:t>
      </w:r>
    </w:p>
    <w:p>
      <w:pPr>
        <w:spacing w:line="560" w:lineRule="exact"/>
        <w:jc w:val="both"/>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　3、提供并组织实施本镇预防接种服务，落实国家免疫规划。</w:t>
      </w:r>
    </w:p>
    <w:p>
      <w:pPr>
        <w:spacing w:line="560" w:lineRule="exact"/>
        <w:jc w:val="both"/>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　4、及时发现、登记并报告本镇内发现的传染病病例和疑似病例，参与现场疫情处理。</w:t>
      </w:r>
    </w:p>
    <w:p>
      <w:pPr>
        <w:spacing w:line="560" w:lineRule="exact"/>
        <w:jc w:val="both"/>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　5、开展新生儿访视及儿童保健系统管理，进行体格检查和生长发育监测及评价，开展健康指导。</w:t>
      </w:r>
    </w:p>
    <w:p>
      <w:pPr>
        <w:spacing w:line="560" w:lineRule="exact"/>
        <w:jc w:val="both"/>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　6、开展孕产妇保健系统管理和产后访视，进行-般体格检查及孕.期营养、心理等健康指导。</w:t>
      </w:r>
    </w:p>
    <w:p>
      <w:pPr>
        <w:spacing w:line="560" w:lineRule="exact"/>
        <w:jc w:val="both"/>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　7、对本乡65岁及以上老年人进行登记管理, 进行健康危险因素调查和一般体格检查，开展健康指导。</w:t>
      </w:r>
    </w:p>
    <w:p>
      <w:pPr>
        <w:spacing w:line="560" w:lineRule="exact"/>
        <w:jc w:val="both"/>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　8、对高血压、糖尿病等慢性病高危人群进行指导，对确诊高血压、糖尿病等慢性病病例进行登记管理、定期随访和健康指导。</w:t>
      </w:r>
    </w:p>
    <w:p>
      <w:pPr>
        <w:spacing w:line="560" w:lineRule="exact"/>
        <w:jc w:val="both"/>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　9、对本镇重性精神疾病患者进行登记管理、治疗随访和康复指导.</w:t>
      </w:r>
    </w:p>
    <w:p>
      <w:pPr>
        <w:spacing w:line="560" w:lineRule="exact"/>
        <w:jc w:val="both"/>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　10、负责本镇内突发公共卫生事件的报告并协助处理。</w:t>
      </w:r>
    </w:p>
    <w:p>
      <w:pPr>
        <w:spacing w:line="560" w:lineRule="exact"/>
        <w:jc w:val="both"/>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　11、做好卫生行政部门规定的其他公共卫生服务。</w:t>
      </w:r>
    </w:p>
    <w:p>
      <w:pPr>
        <w:spacing w:line="560" w:lineRule="exact"/>
        <w:jc w:val="both"/>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(二)、提供基本医疗服务</w:t>
      </w:r>
    </w:p>
    <w:p>
      <w:pPr>
        <w:spacing w:line="560" w:lineRule="exact"/>
        <w:jc w:val="both"/>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　1、使用农村适宜医疗技术和中医药技术， 正确处理常见病、多发病，对疑难重症进行恰当的处理并转诊。承担乡村现场应急救护、转诊服务和康复服务。</w:t>
      </w:r>
    </w:p>
    <w:p>
      <w:pPr>
        <w:spacing w:line="560" w:lineRule="exact"/>
        <w:jc w:val="both"/>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　2、能完成外科的止血、缝合、包扎、骨折固定等处置，能开展阑尾、疝气等常见下腹部手术，有条件的中心卫生院还应能开展部分上腹部手术。</w:t>
      </w:r>
    </w:p>
    <w:p>
      <w:pPr>
        <w:spacing w:line="560" w:lineRule="exact"/>
        <w:jc w:val="both"/>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　3、健全消毒、隔离制度，遵守无菌操作规程，加强医疗质量管理。做好医疗废物处理和污水、污物无害化处理.</w:t>
      </w:r>
    </w:p>
    <w:p>
      <w:pPr>
        <w:spacing w:line="560" w:lineRule="exact"/>
        <w:jc w:val="both"/>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　4、执行国家基本药物制度药品集中采购、零差率销售等政策，为实施一体化管理的村卫生室统一代购药品。</w:t>
      </w:r>
    </w:p>
    <w:p>
      <w:pPr>
        <w:spacing w:line="560" w:lineRule="exact"/>
        <w:jc w:val="both"/>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　5.提供政府卫生行政部门批准的其他适宜的医疗服务。</w:t>
      </w:r>
    </w:p>
    <w:p>
      <w:pPr>
        <w:spacing w:line="560" w:lineRule="exact"/>
        <w:jc w:val="both"/>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(三)、承担公共卫生管理</w:t>
      </w:r>
    </w:p>
    <w:p>
      <w:pPr>
        <w:spacing w:line="560" w:lineRule="exact"/>
        <w:jc w:val="both"/>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　 1.对本乡内传染病防治、学校卫生、食品卫生、饮水卫生、职业.</w:t>
      </w:r>
    </w:p>
    <w:p>
      <w:pPr>
        <w:spacing w:line="560" w:lineRule="exact"/>
        <w:jc w:val="both"/>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卫生，以及村级预防保健工作进行指导、培训、考核与监督。</w:t>
      </w:r>
    </w:p>
    <w:p>
      <w:pPr>
        <w:spacing w:line="560" w:lineRule="exact"/>
        <w:jc w:val="both"/>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　2.严格执行新型农村合作医疗政策规定,履行定点医疗机构职贵，</w:t>
      </w:r>
    </w:p>
    <w:p>
      <w:pPr>
        <w:spacing w:line="560" w:lineRule="exact"/>
        <w:jc w:val="both"/>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做好有关的政策宣传、监督及服务工作。</w:t>
      </w:r>
    </w:p>
    <w:p>
      <w:pPr>
        <w:spacing w:line="560" w:lineRule="exact"/>
        <w:jc w:val="both"/>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　3.深入推进乡村卫生服务一体化管理，对村卫生室实行以行政、</w:t>
      </w:r>
    </w:p>
    <w:p>
      <w:pPr>
        <w:spacing w:line="560" w:lineRule="exact"/>
        <w:jc w:val="both"/>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人员、业务、药品、财产为基本内容的“五统一”规范管理;负责</w:t>
      </w:r>
    </w:p>
    <w:p>
      <w:pPr>
        <w:spacing w:line="560" w:lineRule="exact"/>
        <w:jc w:val="both"/>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村卫生室的技术指导和乡村医生培训等工作。</w:t>
      </w:r>
    </w:p>
    <w:p>
      <w:pPr>
        <w:spacing w:line="560" w:lineRule="exact"/>
        <w:jc w:val="both"/>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（四）、卫生行政管理</w:t>
      </w:r>
    </w:p>
    <w:p>
      <w:pPr>
        <w:spacing w:line="560" w:lineRule="exact"/>
        <w:jc w:val="both"/>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　1.在当地政府和上级卫生行政部门领导下，依据当地社会经济发展规划，协助制定和实施社区的初级卫生规划。</w:t>
      </w:r>
    </w:p>
    <w:p>
      <w:pPr>
        <w:spacing w:line="560" w:lineRule="exact"/>
        <w:jc w:val="both"/>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　2.配合有关部门动员组织群众开展爱国卫生活动，逐步改善本乡卫生状况。</w:t>
      </w:r>
    </w:p>
    <w:p>
      <w:pPr>
        <w:spacing w:line="560" w:lineRule="exact"/>
        <w:jc w:val="both"/>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　3.贯彻执行国家各种卫生法规，对本镇内有关行业实行监督管理。</w:t>
      </w:r>
    </w:p>
    <w:p>
      <w:pPr>
        <w:ind w:firstLine="320" w:firstLineChars="100"/>
        <w:jc w:val="left"/>
        <w:rPr>
          <w:rFonts w:hint="eastAsia" w:ascii="仿宋_GB2312" w:hAnsi="仿宋_GB2312" w:eastAsia="仿宋_GB2312" w:cs="仿宋_GB2312"/>
          <w:color w:val="FF0000"/>
          <w:sz w:val="32"/>
          <w:szCs w:val="32"/>
          <w:lang w:val="en-US" w:eastAsia="zh-CN"/>
        </w:rPr>
      </w:pPr>
      <w:r>
        <w:rPr>
          <w:rFonts w:hint="eastAsia" w:ascii="仿宋_GB2312" w:hAnsi="仿宋_GB2312" w:eastAsia="仿宋_GB2312" w:cs="仿宋_GB2312"/>
          <w:b w:val="0"/>
          <w:bCs w:val="0"/>
          <w:sz w:val="32"/>
          <w:szCs w:val="32"/>
          <w:lang w:eastAsia="zh-CN"/>
        </w:rPr>
        <w:t>4.负责本乡内村级卫生服务站的管理和培训工</w:t>
      </w:r>
      <w:r>
        <w:rPr>
          <w:rFonts w:hint="eastAsia" w:ascii="仿宋_GB2312" w:hAnsi="仿宋_GB2312" w:eastAsia="仿宋_GB2312" w:cs="仿宋_GB2312"/>
          <w:b w:val="0"/>
          <w:bCs w:val="0"/>
          <w:sz w:val="32"/>
          <w:szCs w:val="32"/>
          <w:lang w:val="en-US" w:eastAsia="zh-CN"/>
        </w:rPr>
        <w:t>作。</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二、部门决算单位构成</w:t>
      </w:r>
    </w:p>
    <w:p>
      <w:pPr>
        <w:numPr>
          <w:ilvl w:val="0"/>
          <w:numId w:val="1"/>
        </w:numPr>
        <w:ind w:left="640" w:leftChars="0"/>
        <w:jc w:val="left"/>
        <w:rPr>
          <w:rFonts w:hint="eastAsia"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机构设置</w:t>
      </w:r>
    </w:p>
    <w:p>
      <w:pPr>
        <w:numPr>
          <w:ilvl w:val="0"/>
          <w:numId w:val="0"/>
        </w:numPr>
        <w:jc w:val="left"/>
        <w:rPr>
          <w:rFonts w:hint="eastAsia"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1.本级单位和内设机构本单位属于差额拨款公益一类事业单位，开展的诊疗科目有:预防保健科、全科医疗科、内科、外科、儿科、儿童保健科、医学检验科。</w:t>
      </w:r>
    </w:p>
    <w:p>
      <w:pPr>
        <w:numPr>
          <w:ilvl w:val="0"/>
          <w:numId w:val="0"/>
        </w:numPr>
        <w:jc w:val="left"/>
        <w:rPr>
          <w:rFonts w:hint="eastAsia"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2.所属单位</w:t>
      </w:r>
    </w:p>
    <w:p>
      <w:pPr>
        <w:numPr>
          <w:ilvl w:val="0"/>
          <w:numId w:val="0"/>
        </w:numPr>
        <w:ind w:firstLine="320" w:firstLineChars="100"/>
        <w:jc w:val="left"/>
        <w:rPr>
          <w:rFonts w:hint="eastAsia"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本单位属于差额拨款公益一类事业单位,属于环江县卫生健康局的二层机构。</w:t>
      </w:r>
    </w:p>
    <w:p>
      <w:pPr>
        <w:numPr>
          <w:ilvl w:val="0"/>
          <w:numId w:val="0"/>
        </w:numPr>
        <w:jc w:val="left"/>
        <w:rPr>
          <w:rFonts w:hint="eastAsia"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(二）部门预算单位构成</w:t>
      </w:r>
    </w:p>
    <w:p>
      <w:pPr>
        <w:numPr>
          <w:ilvl w:val="0"/>
          <w:numId w:val="0"/>
        </w:numPr>
        <w:jc w:val="left"/>
        <w:rPr>
          <w:rFonts w:hint="eastAsia"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本单位主管部门为环江县卫生健康局，为二级预算单位。</w:t>
      </w:r>
    </w:p>
    <w:p>
      <w:pPr>
        <w:numPr>
          <w:ilvl w:val="0"/>
          <w:numId w:val="0"/>
        </w:numPr>
        <w:jc w:val="left"/>
        <w:rPr>
          <w:rFonts w:hint="eastAsia"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三、编制现状和人员构成</w:t>
      </w:r>
    </w:p>
    <w:p>
      <w:pPr>
        <w:numPr>
          <w:ilvl w:val="0"/>
          <w:numId w:val="0"/>
        </w:numPr>
        <w:jc w:val="left"/>
        <w:rPr>
          <w:rFonts w:hint="eastAsia"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(一）编制现状</w:t>
      </w:r>
    </w:p>
    <w:p>
      <w:pPr>
        <w:numPr>
          <w:ilvl w:val="0"/>
          <w:numId w:val="0"/>
        </w:numPr>
        <w:jc w:val="left"/>
        <w:rPr>
          <w:rFonts w:hint="eastAsia"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我单位核定编制人数17人，其中:管理人员1人，专业技术人员14人，后勤服务聘用人员控制数2人。</w:t>
      </w:r>
    </w:p>
    <w:p>
      <w:pPr>
        <w:numPr>
          <w:ilvl w:val="0"/>
          <w:numId w:val="0"/>
        </w:numPr>
        <w:jc w:val="left"/>
        <w:rPr>
          <w:rFonts w:hint="eastAsia"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(二）人员构成</w:t>
      </w:r>
    </w:p>
    <w:p>
      <w:pPr>
        <w:numPr>
          <w:ilvl w:val="0"/>
          <w:numId w:val="0"/>
        </w:numPr>
        <w:jc w:val="left"/>
        <w:rPr>
          <w:rFonts w:hint="eastAsia"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我单位本年在职职工人数25人，其中编制内实有人数17人，单位自聘人员有8人。</w:t>
      </w:r>
    </w:p>
    <w:p>
      <w:pPr>
        <w:jc w:val="center"/>
        <w:rPr>
          <w:rFonts w:hint="eastAsia" w:ascii="黑体" w:hAnsi="黑体" w:eastAsia="黑体" w:cs="黑体"/>
          <w:sz w:val="32"/>
          <w:szCs w:val="32"/>
          <w:highlight w:val="none"/>
          <w:lang w:val="en-US" w:eastAsia="zh-CN"/>
        </w:rPr>
        <w:sectPr>
          <w:pgSz w:w="11906" w:h="16838"/>
          <w:pgMar w:top="1440" w:right="1800" w:bottom="1440" w:left="1800" w:header="851" w:footer="992" w:gutter="0"/>
          <w:cols w:space="425" w:num="1"/>
          <w:docGrid w:type="lines" w:linePitch="312" w:charSpace="0"/>
        </w:sectPr>
      </w:pPr>
    </w:p>
    <w:p>
      <w:pPr>
        <w:keepNext w:val="0"/>
        <w:keepLines w:val="0"/>
        <w:suppressLineNumbers w:val="0"/>
        <w:spacing w:before="0" w:beforeAutospacing="0" w:after="0" w:afterAutospacing="0"/>
        <w:ind w:left="0" w:right="0" w:firstLine="960" w:firstLineChars="300"/>
        <w:jc w:val="left"/>
        <w:rPr>
          <w:rFonts w:hint="eastAsia" w:ascii="黑体" w:hAnsi="黑体" w:eastAsia="黑体" w:cs="黑体"/>
          <w:sz w:val="32"/>
          <w:szCs w:val="32"/>
          <w:highlight w:val="none"/>
        </w:rPr>
      </w:pPr>
      <w:r>
        <w:rPr>
          <w:rFonts w:hint="eastAsia" w:ascii="黑体" w:hAnsi="黑体" w:eastAsia="黑体" w:cs="黑体"/>
          <w:sz w:val="32"/>
          <w:szCs w:val="32"/>
          <w:highlight w:val="none"/>
        </w:rPr>
        <w:t>第二部分：</w:t>
      </w:r>
      <w:r>
        <w:rPr>
          <w:rFonts w:hint="eastAsia" w:ascii="黑体" w:hAnsi="黑体" w:eastAsia="黑体" w:cs="黑体"/>
          <w:sz w:val="32"/>
          <w:szCs w:val="32"/>
          <w:highlight w:val="none"/>
          <w:lang w:val="en-US" w:eastAsia="zh-CN"/>
        </w:rPr>
        <w:t>环江毛南族自治县长美乡卫生院</w:t>
      </w:r>
      <w:r>
        <w:rPr>
          <w:rFonts w:hint="eastAsia" w:ascii="黑体" w:hAnsi="黑体" w:eastAsia="黑体" w:cs="黑体"/>
          <w:sz w:val="32"/>
          <w:szCs w:val="32"/>
          <w:highlight w:val="none"/>
        </w:rPr>
        <w:t>2022年度部门决算报表</w:t>
      </w:r>
    </w:p>
    <w:p>
      <w:pPr>
        <w:keepNext w:val="0"/>
        <w:keepLines w:val="0"/>
        <w:suppressLineNumbers w:val="0"/>
        <w:spacing w:before="0" w:beforeAutospacing="0" w:after="0" w:afterAutospacing="0"/>
        <w:ind w:left="0" w:right="0"/>
        <w:jc w:val="left"/>
        <w:rPr>
          <w:rFonts w:hint="eastAsia" w:ascii="仿宋" w:hAnsi="仿宋" w:eastAsia="仿宋" w:cs="仿宋"/>
          <w:sz w:val="24"/>
          <w:highlight w:val="none"/>
        </w:rPr>
      </w:pPr>
      <w:r>
        <w:rPr>
          <w:rFonts w:hint="eastAsia" w:ascii="仿宋" w:hAnsi="仿宋" w:eastAsia="仿宋" w:cs="仿宋"/>
          <w:sz w:val="24"/>
          <w:highlight w:val="none"/>
        </w:rPr>
        <w:t>表一：收入支出决算总表</w:t>
      </w:r>
    </w:p>
    <w:p>
      <w:pPr>
        <w:jc w:val="center"/>
        <w:rPr>
          <w:rFonts w:ascii="黑体" w:hAnsi="黑体" w:eastAsia="黑体" w:cs="黑体"/>
          <w:sz w:val="32"/>
          <w:szCs w:val="32"/>
          <w:highlight w:val="none"/>
        </w:rPr>
      </w:pPr>
    </w:p>
    <w:tbl>
      <w:tblPr>
        <w:tblStyle w:val="6"/>
        <w:tblW w:w="1318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519"/>
        <w:gridCol w:w="484"/>
        <w:gridCol w:w="1900"/>
        <w:gridCol w:w="3266"/>
        <w:gridCol w:w="467"/>
        <w:gridCol w:w="25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3186" w:type="dxa"/>
            <w:gridSpan w:val="6"/>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4519"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cs="Arial"/>
                <w:i w:val="0"/>
                <w:iCs w:val="0"/>
                <w:color w:val="000000"/>
                <w:sz w:val="20"/>
                <w:szCs w:val="20"/>
                <w:u w:val="none"/>
              </w:rPr>
            </w:pPr>
          </w:p>
        </w:tc>
        <w:tc>
          <w:tcPr>
            <w:tcW w:w="484"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90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326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46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2550"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4519"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部门：广西河池市环江毛南族自治县长美乡卫生院</w:t>
            </w:r>
          </w:p>
        </w:tc>
        <w:tc>
          <w:tcPr>
            <w:tcW w:w="484"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90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326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46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2550"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6903" w:type="dxa"/>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收入</w:t>
            </w:r>
          </w:p>
        </w:tc>
        <w:tc>
          <w:tcPr>
            <w:tcW w:w="6283" w:type="dxa"/>
            <w:gridSpan w:val="3"/>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519"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48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190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32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46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25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519"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484" w:type="dxa"/>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90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32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467" w:type="dxa"/>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25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519"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一、一般公共预算财政拨款收入</w:t>
            </w:r>
          </w:p>
        </w:tc>
        <w:tc>
          <w:tcPr>
            <w:tcW w:w="48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9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366.03</w:t>
            </w:r>
          </w:p>
        </w:tc>
        <w:tc>
          <w:tcPr>
            <w:tcW w:w="32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46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25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8" w:hRule="atLeast"/>
        </w:trPr>
        <w:tc>
          <w:tcPr>
            <w:tcW w:w="4519"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二、政府性基金预算财政拨款收入</w:t>
            </w:r>
          </w:p>
        </w:tc>
        <w:tc>
          <w:tcPr>
            <w:tcW w:w="48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9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2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二、外交支出</w:t>
            </w:r>
          </w:p>
        </w:tc>
        <w:tc>
          <w:tcPr>
            <w:tcW w:w="46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25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519"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三、国有资本经营预算财政拨款收入</w:t>
            </w:r>
          </w:p>
        </w:tc>
        <w:tc>
          <w:tcPr>
            <w:tcW w:w="48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9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2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三、国防支出</w:t>
            </w:r>
          </w:p>
        </w:tc>
        <w:tc>
          <w:tcPr>
            <w:tcW w:w="46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25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519"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四、上级补助收入</w:t>
            </w:r>
          </w:p>
        </w:tc>
        <w:tc>
          <w:tcPr>
            <w:tcW w:w="48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9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2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四、公共安全支出</w:t>
            </w:r>
          </w:p>
        </w:tc>
        <w:tc>
          <w:tcPr>
            <w:tcW w:w="46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25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519"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五、事业收入</w:t>
            </w:r>
          </w:p>
        </w:tc>
        <w:tc>
          <w:tcPr>
            <w:tcW w:w="48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9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131.63</w:t>
            </w:r>
          </w:p>
        </w:tc>
        <w:tc>
          <w:tcPr>
            <w:tcW w:w="32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五、教育支出</w:t>
            </w:r>
          </w:p>
        </w:tc>
        <w:tc>
          <w:tcPr>
            <w:tcW w:w="46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25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519"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六、经营收入</w:t>
            </w:r>
          </w:p>
        </w:tc>
        <w:tc>
          <w:tcPr>
            <w:tcW w:w="48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9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2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46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25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519"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七、附属单位上缴收入</w:t>
            </w:r>
          </w:p>
        </w:tc>
        <w:tc>
          <w:tcPr>
            <w:tcW w:w="48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9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2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46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25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519"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八、其他收入</w:t>
            </w:r>
          </w:p>
        </w:tc>
        <w:tc>
          <w:tcPr>
            <w:tcW w:w="48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9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2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46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25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519"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48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900"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2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九、卫生健康支出</w:t>
            </w:r>
          </w:p>
        </w:tc>
        <w:tc>
          <w:tcPr>
            <w:tcW w:w="46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25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447.08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519"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48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900"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2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十、节能环保支出</w:t>
            </w:r>
          </w:p>
        </w:tc>
        <w:tc>
          <w:tcPr>
            <w:tcW w:w="46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25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519"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48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900"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2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十一、城乡社区支出</w:t>
            </w:r>
          </w:p>
        </w:tc>
        <w:tc>
          <w:tcPr>
            <w:tcW w:w="46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25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519"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48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1900"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2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十二、农林水支出</w:t>
            </w:r>
          </w:p>
        </w:tc>
        <w:tc>
          <w:tcPr>
            <w:tcW w:w="46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25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519"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48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1900"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2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十三、交通运输支出</w:t>
            </w:r>
          </w:p>
        </w:tc>
        <w:tc>
          <w:tcPr>
            <w:tcW w:w="46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25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519"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48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1900"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2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46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25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519"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48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1900"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2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46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25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519"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48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1900"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2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十六、金融支出</w:t>
            </w:r>
          </w:p>
        </w:tc>
        <w:tc>
          <w:tcPr>
            <w:tcW w:w="46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25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519"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48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1900"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2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46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25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519"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48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1900"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2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46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25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519"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48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1900"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2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十九、住房保障支出</w:t>
            </w:r>
          </w:p>
        </w:tc>
        <w:tc>
          <w:tcPr>
            <w:tcW w:w="46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25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519"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48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900"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2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46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25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519"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48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1900"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2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46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25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519"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48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1900"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2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46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25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519"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48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1900"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2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二十三、其他支出</w:t>
            </w:r>
          </w:p>
        </w:tc>
        <w:tc>
          <w:tcPr>
            <w:tcW w:w="46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25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519"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20"/>
                <w:szCs w:val="20"/>
                <w:u w:val="none"/>
              </w:rPr>
            </w:pPr>
          </w:p>
        </w:tc>
        <w:tc>
          <w:tcPr>
            <w:tcW w:w="48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1900"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0"/>
                <w:szCs w:val="20"/>
                <w:u w:val="none"/>
              </w:rPr>
            </w:pPr>
          </w:p>
        </w:tc>
        <w:tc>
          <w:tcPr>
            <w:tcW w:w="32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46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25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519"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0"/>
                <w:szCs w:val="20"/>
                <w:u w:val="none"/>
              </w:rPr>
            </w:pPr>
          </w:p>
        </w:tc>
        <w:tc>
          <w:tcPr>
            <w:tcW w:w="48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1900"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0"/>
                <w:szCs w:val="20"/>
                <w:u w:val="none"/>
              </w:rPr>
            </w:pPr>
          </w:p>
        </w:tc>
        <w:tc>
          <w:tcPr>
            <w:tcW w:w="32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46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25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519"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0"/>
                <w:szCs w:val="20"/>
                <w:u w:val="none"/>
              </w:rPr>
            </w:pPr>
          </w:p>
        </w:tc>
        <w:tc>
          <w:tcPr>
            <w:tcW w:w="48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1900"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0"/>
                <w:szCs w:val="20"/>
                <w:u w:val="none"/>
              </w:rPr>
            </w:pPr>
          </w:p>
        </w:tc>
        <w:tc>
          <w:tcPr>
            <w:tcW w:w="32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46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25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519"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本年收入合计</w:t>
            </w:r>
          </w:p>
        </w:tc>
        <w:tc>
          <w:tcPr>
            <w:tcW w:w="48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19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497.66</w:t>
            </w:r>
          </w:p>
        </w:tc>
        <w:tc>
          <w:tcPr>
            <w:tcW w:w="32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本年支出合计</w:t>
            </w:r>
          </w:p>
        </w:tc>
        <w:tc>
          <w:tcPr>
            <w:tcW w:w="46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25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497.15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519"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使用非财政拨款结余</w:t>
            </w:r>
          </w:p>
        </w:tc>
        <w:tc>
          <w:tcPr>
            <w:tcW w:w="48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19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2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结余分配</w:t>
            </w:r>
          </w:p>
        </w:tc>
        <w:tc>
          <w:tcPr>
            <w:tcW w:w="46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25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519"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年初结转和结余</w:t>
            </w:r>
          </w:p>
        </w:tc>
        <w:tc>
          <w:tcPr>
            <w:tcW w:w="48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19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2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年末结转和结余</w:t>
            </w:r>
          </w:p>
        </w:tc>
        <w:tc>
          <w:tcPr>
            <w:tcW w:w="46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25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519"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48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1900"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266" w:type="dxa"/>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46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2550"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519"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48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19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497.66</w:t>
            </w:r>
          </w:p>
        </w:tc>
        <w:tc>
          <w:tcPr>
            <w:tcW w:w="32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46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25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497.66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3186" w:type="dxa"/>
            <w:gridSpan w:val="6"/>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注：1.本表反映部门本年度的总收支和年末结转结余情况。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3186" w:type="dxa"/>
            <w:gridSpan w:val="6"/>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2.本套报表金额单位转换时可能存在尾数误差。</w:t>
            </w:r>
          </w:p>
        </w:tc>
      </w:tr>
    </w:tbl>
    <w:p>
      <w:pPr>
        <w:rPr>
          <w:rFonts w:ascii="宋体" w:hAnsi="宋体" w:eastAsia="宋体" w:cs="宋体"/>
          <w:color w:val="000000"/>
          <w:kern w:val="0"/>
          <w:sz w:val="30"/>
          <w:szCs w:val="30"/>
          <w:highlight w:val="none"/>
          <w:lang w:bidi="ar"/>
        </w:rPr>
      </w:pPr>
    </w:p>
    <w:p>
      <w:pPr>
        <w:rPr>
          <w:rFonts w:ascii="宋体" w:hAnsi="宋体" w:eastAsia="宋体" w:cs="宋体"/>
          <w:color w:val="000000"/>
          <w:kern w:val="0"/>
          <w:sz w:val="30"/>
          <w:szCs w:val="30"/>
          <w:highlight w:val="none"/>
          <w:lang w:bidi="ar"/>
        </w:rPr>
      </w:pPr>
    </w:p>
    <w:tbl>
      <w:tblPr>
        <w:tblStyle w:val="6"/>
        <w:tblW w:w="1380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769"/>
        <w:gridCol w:w="3784"/>
        <w:gridCol w:w="1133"/>
        <w:gridCol w:w="1150"/>
        <w:gridCol w:w="1150"/>
        <w:gridCol w:w="1100"/>
        <w:gridCol w:w="1100"/>
        <w:gridCol w:w="1333"/>
        <w:gridCol w:w="12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3803" w:type="dxa"/>
            <w:gridSpan w:val="9"/>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left"/>
              <w:rPr>
                <w:rFonts w:hint="eastAsia" w:ascii="仿宋" w:hAnsi="仿宋" w:eastAsia="仿宋" w:cs="仿宋"/>
                <w:sz w:val="24"/>
                <w:highlight w:val="none"/>
              </w:rPr>
            </w:pPr>
            <w:r>
              <w:rPr>
                <w:rFonts w:hint="eastAsia" w:ascii="仿宋" w:hAnsi="仿宋" w:eastAsia="仿宋" w:cs="仿宋"/>
                <w:sz w:val="24"/>
                <w:highlight w:val="none"/>
              </w:rPr>
              <w:t>表二：收入决算表</w:t>
            </w:r>
          </w:p>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1769"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cs="Arial"/>
                <w:i w:val="0"/>
                <w:iCs w:val="0"/>
                <w:color w:val="000000"/>
                <w:sz w:val="20"/>
                <w:szCs w:val="20"/>
                <w:u w:val="none"/>
              </w:rPr>
            </w:pPr>
          </w:p>
        </w:tc>
        <w:tc>
          <w:tcPr>
            <w:tcW w:w="3784"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13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15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15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10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10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33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284"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8986" w:type="dxa"/>
            <w:gridSpan w:val="5"/>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部门：广西河池市环江毛南族自治县长美乡卫生院</w:t>
            </w:r>
          </w:p>
        </w:tc>
        <w:tc>
          <w:tcPr>
            <w:tcW w:w="110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10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33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284"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5553" w:type="dxa"/>
            <w:gridSpan w:val="2"/>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133"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本年收入合计</w:t>
            </w:r>
          </w:p>
        </w:tc>
        <w:tc>
          <w:tcPr>
            <w:tcW w:w="115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财政拨款收入</w:t>
            </w:r>
          </w:p>
        </w:tc>
        <w:tc>
          <w:tcPr>
            <w:tcW w:w="115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上级补助收入</w:t>
            </w:r>
          </w:p>
        </w:tc>
        <w:tc>
          <w:tcPr>
            <w:tcW w:w="110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事业收入</w:t>
            </w:r>
          </w:p>
        </w:tc>
        <w:tc>
          <w:tcPr>
            <w:tcW w:w="110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经营收入</w:t>
            </w:r>
          </w:p>
        </w:tc>
        <w:tc>
          <w:tcPr>
            <w:tcW w:w="1333"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附属单位上缴收入</w:t>
            </w:r>
          </w:p>
        </w:tc>
        <w:tc>
          <w:tcPr>
            <w:tcW w:w="1284"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769" w:type="dxa"/>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科目代码</w:t>
            </w:r>
          </w:p>
        </w:tc>
        <w:tc>
          <w:tcPr>
            <w:tcW w:w="3784" w:type="dxa"/>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133"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150"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150"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100"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100"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333"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284"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769" w:type="dxa"/>
            <w:vMerge w:val="continue"/>
            <w:tcBorders>
              <w:top w:val="nil"/>
              <w:left w:val="single" w:color="000000" w:sz="4" w:space="0"/>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3784" w:type="dxa"/>
            <w:vMerge w:val="continue"/>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133"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150"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150"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100"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100"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333"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284"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769" w:type="dxa"/>
            <w:vMerge w:val="continue"/>
            <w:tcBorders>
              <w:top w:val="nil"/>
              <w:left w:val="single" w:color="000000" w:sz="4" w:space="0"/>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3784" w:type="dxa"/>
            <w:vMerge w:val="continue"/>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133"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150"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150"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100"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100"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333"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284"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5553"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133"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15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15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10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10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333"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284"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5553"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1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497.66</w:t>
            </w:r>
          </w:p>
        </w:tc>
        <w:tc>
          <w:tcPr>
            <w:tcW w:w="11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366.03</w:t>
            </w:r>
          </w:p>
        </w:tc>
        <w:tc>
          <w:tcPr>
            <w:tcW w:w="11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11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131.63</w:t>
            </w:r>
          </w:p>
        </w:tc>
        <w:tc>
          <w:tcPr>
            <w:tcW w:w="11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13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12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769"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37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1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16.98</w:t>
            </w:r>
          </w:p>
        </w:tc>
        <w:tc>
          <w:tcPr>
            <w:tcW w:w="11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16.98</w:t>
            </w:r>
          </w:p>
        </w:tc>
        <w:tc>
          <w:tcPr>
            <w:tcW w:w="11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769"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37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1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16.98</w:t>
            </w:r>
          </w:p>
        </w:tc>
        <w:tc>
          <w:tcPr>
            <w:tcW w:w="11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16.98</w:t>
            </w:r>
          </w:p>
        </w:tc>
        <w:tc>
          <w:tcPr>
            <w:tcW w:w="11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769"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37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1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16.98</w:t>
            </w:r>
          </w:p>
        </w:tc>
        <w:tc>
          <w:tcPr>
            <w:tcW w:w="11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16.98</w:t>
            </w:r>
          </w:p>
        </w:tc>
        <w:tc>
          <w:tcPr>
            <w:tcW w:w="11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769"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37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11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447.59</w:t>
            </w:r>
          </w:p>
        </w:tc>
        <w:tc>
          <w:tcPr>
            <w:tcW w:w="11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315.96</w:t>
            </w:r>
          </w:p>
        </w:tc>
        <w:tc>
          <w:tcPr>
            <w:tcW w:w="11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131.63</w:t>
            </w:r>
          </w:p>
        </w:tc>
        <w:tc>
          <w:tcPr>
            <w:tcW w:w="11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769"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21003</w:t>
            </w:r>
          </w:p>
        </w:tc>
        <w:tc>
          <w:tcPr>
            <w:tcW w:w="37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基层医疗卫生机构</w:t>
            </w:r>
          </w:p>
        </w:tc>
        <w:tc>
          <w:tcPr>
            <w:tcW w:w="11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283.15</w:t>
            </w:r>
          </w:p>
        </w:tc>
        <w:tc>
          <w:tcPr>
            <w:tcW w:w="11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151.52</w:t>
            </w:r>
          </w:p>
        </w:tc>
        <w:tc>
          <w:tcPr>
            <w:tcW w:w="11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131.63</w:t>
            </w:r>
          </w:p>
        </w:tc>
        <w:tc>
          <w:tcPr>
            <w:tcW w:w="11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769"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2100302</w:t>
            </w:r>
          </w:p>
        </w:tc>
        <w:tc>
          <w:tcPr>
            <w:tcW w:w="37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乡镇卫生院</w:t>
            </w:r>
          </w:p>
        </w:tc>
        <w:tc>
          <w:tcPr>
            <w:tcW w:w="11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247.81</w:t>
            </w:r>
          </w:p>
        </w:tc>
        <w:tc>
          <w:tcPr>
            <w:tcW w:w="11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116.18</w:t>
            </w:r>
          </w:p>
        </w:tc>
        <w:tc>
          <w:tcPr>
            <w:tcW w:w="11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131.63</w:t>
            </w:r>
          </w:p>
        </w:tc>
        <w:tc>
          <w:tcPr>
            <w:tcW w:w="11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769"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2100399</w:t>
            </w:r>
          </w:p>
        </w:tc>
        <w:tc>
          <w:tcPr>
            <w:tcW w:w="37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其他基层医疗卫生机构支出</w:t>
            </w:r>
          </w:p>
        </w:tc>
        <w:tc>
          <w:tcPr>
            <w:tcW w:w="11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35.34</w:t>
            </w:r>
          </w:p>
        </w:tc>
        <w:tc>
          <w:tcPr>
            <w:tcW w:w="11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35.34</w:t>
            </w:r>
          </w:p>
        </w:tc>
        <w:tc>
          <w:tcPr>
            <w:tcW w:w="11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769"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21004</w:t>
            </w:r>
          </w:p>
        </w:tc>
        <w:tc>
          <w:tcPr>
            <w:tcW w:w="37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公共卫生</w:t>
            </w:r>
          </w:p>
        </w:tc>
        <w:tc>
          <w:tcPr>
            <w:tcW w:w="11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99.44</w:t>
            </w:r>
          </w:p>
        </w:tc>
        <w:tc>
          <w:tcPr>
            <w:tcW w:w="11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99.44</w:t>
            </w:r>
          </w:p>
        </w:tc>
        <w:tc>
          <w:tcPr>
            <w:tcW w:w="11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769"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2100408</w:t>
            </w:r>
          </w:p>
        </w:tc>
        <w:tc>
          <w:tcPr>
            <w:tcW w:w="37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基本公共卫生服务</w:t>
            </w:r>
          </w:p>
        </w:tc>
        <w:tc>
          <w:tcPr>
            <w:tcW w:w="11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88.28</w:t>
            </w:r>
          </w:p>
        </w:tc>
        <w:tc>
          <w:tcPr>
            <w:tcW w:w="11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88.28</w:t>
            </w:r>
          </w:p>
        </w:tc>
        <w:tc>
          <w:tcPr>
            <w:tcW w:w="11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69"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2100409</w:t>
            </w:r>
          </w:p>
        </w:tc>
        <w:tc>
          <w:tcPr>
            <w:tcW w:w="37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重大公共卫生服务</w:t>
            </w:r>
          </w:p>
        </w:tc>
        <w:tc>
          <w:tcPr>
            <w:tcW w:w="11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11.16</w:t>
            </w:r>
          </w:p>
        </w:tc>
        <w:tc>
          <w:tcPr>
            <w:tcW w:w="11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11.16</w:t>
            </w:r>
          </w:p>
        </w:tc>
        <w:tc>
          <w:tcPr>
            <w:tcW w:w="11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769"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21006</w:t>
            </w:r>
          </w:p>
        </w:tc>
        <w:tc>
          <w:tcPr>
            <w:tcW w:w="37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中医药</w:t>
            </w:r>
          </w:p>
        </w:tc>
        <w:tc>
          <w:tcPr>
            <w:tcW w:w="11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w:t>
            </w:r>
          </w:p>
        </w:tc>
        <w:tc>
          <w:tcPr>
            <w:tcW w:w="11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w:t>
            </w:r>
          </w:p>
        </w:tc>
        <w:tc>
          <w:tcPr>
            <w:tcW w:w="11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769"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2100601</w:t>
            </w:r>
          </w:p>
        </w:tc>
        <w:tc>
          <w:tcPr>
            <w:tcW w:w="37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中医（民族医）药专项</w:t>
            </w:r>
          </w:p>
        </w:tc>
        <w:tc>
          <w:tcPr>
            <w:tcW w:w="11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w:t>
            </w:r>
          </w:p>
        </w:tc>
        <w:tc>
          <w:tcPr>
            <w:tcW w:w="11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w:t>
            </w:r>
          </w:p>
        </w:tc>
        <w:tc>
          <w:tcPr>
            <w:tcW w:w="11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769"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21099</w:t>
            </w:r>
          </w:p>
        </w:tc>
        <w:tc>
          <w:tcPr>
            <w:tcW w:w="37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其他卫生健康支出</w:t>
            </w:r>
          </w:p>
        </w:tc>
        <w:tc>
          <w:tcPr>
            <w:tcW w:w="11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45.00</w:t>
            </w:r>
          </w:p>
        </w:tc>
        <w:tc>
          <w:tcPr>
            <w:tcW w:w="11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45.00</w:t>
            </w:r>
          </w:p>
        </w:tc>
        <w:tc>
          <w:tcPr>
            <w:tcW w:w="11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769"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2109999</w:t>
            </w:r>
          </w:p>
        </w:tc>
        <w:tc>
          <w:tcPr>
            <w:tcW w:w="37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其他卫生健康支出</w:t>
            </w:r>
          </w:p>
        </w:tc>
        <w:tc>
          <w:tcPr>
            <w:tcW w:w="11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45.00</w:t>
            </w:r>
          </w:p>
        </w:tc>
        <w:tc>
          <w:tcPr>
            <w:tcW w:w="11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45.00</w:t>
            </w:r>
          </w:p>
        </w:tc>
        <w:tc>
          <w:tcPr>
            <w:tcW w:w="11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769"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w:t>
            </w:r>
          </w:p>
        </w:tc>
        <w:tc>
          <w:tcPr>
            <w:tcW w:w="37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住房保障支出</w:t>
            </w:r>
          </w:p>
        </w:tc>
        <w:tc>
          <w:tcPr>
            <w:tcW w:w="11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12.68</w:t>
            </w:r>
          </w:p>
        </w:tc>
        <w:tc>
          <w:tcPr>
            <w:tcW w:w="11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12.68</w:t>
            </w:r>
          </w:p>
        </w:tc>
        <w:tc>
          <w:tcPr>
            <w:tcW w:w="11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769"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w:t>
            </w:r>
          </w:p>
        </w:tc>
        <w:tc>
          <w:tcPr>
            <w:tcW w:w="37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住房改革支出</w:t>
            </w:r>
          </w:p>
        </w:tc>
        <w:tc>
          <w:tcPr>
            <w:tcW w:w="11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12.68</w:t>
            </w:r>
          </w:p>
        </w:tc>
        <w:tc>
          <w:tcPr>
            <w:tcW w:w="11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12.68</w:t>
            </w:r>
          </w:p>
        </w:tc>
        <w:tc>
          <w:tcPr>
            <w:tcW w:w="11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769"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2210201</w:t>
            </w:r>
          </w:p>
        </w:tc>
        <w:tc>
          <w:tcPr>
            <w:tcW w:w="37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11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12.68</w:t>
            </w:r>
          </w:p>
        </w:tc>
        <w:tc>
          <w:tcPr>
            <w:tcW w:w="11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12.68</w:t>
            </w:r>
          </w:p>
        </w:tc>
        <w:tc>
          <w:tcPr>
            <w:tcW w:w="11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769"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w:t>
            </w:r>
          </w:p>
        </w:tc>
        <w:tc>
          <w:tcPr>
            <w:tcW w:w="37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11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20.41</w:t>
            </w:r>
          </w:p>
        </w:tc>
        <w:tc>
          <w:tcPr>
            <w:tcW w:w="11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20.41</w:t>
            </w:r>
          </w:p>
        </w:tc>
        <w:tc>
          <w:tcPr>
            <w:tcW w:w="11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769"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22999</w:t>
            </w:r>
          </w:p>
        </w:tc>
        <w:tc>
          <w:tcPr>
            <w:tcW w:w="37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11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20.41</w:t>
            </w:r>
          </w:p>
        </w:tc>
        <w:tc>
          <w:tcPr>
            <w:tcW w:w="11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20.41</w:t>
            </w:r>
          </w:p>
        </w:tc>
        <w:tc>
          <w:tcPr>
            <w:tcW w:w="11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769"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2299999</w:t>
            </w:r>
          </w:p>
        </w:tc>
        <w:tc>
          <w:tcPr>
            <w:tcW w:w="37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11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20.41</w:t>
            </w:r>
          </w:p>
        </w:tc>
        <w:tc>
          <w:tcPr>
            <w:tcW w:w="11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20.41</w:t>
            </w:r>
          </w:p>
        </w:tc>
        <w:tc>
          <w:tcPr>
            <w:tcW w:w="11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3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3803" w:type="dxa"/>
            <w:gridSpan w:val="9"/>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注：本表反映部门本年度取得的各项收入情况。</w:t>
            </w:r>
          </w:p>
        </w:tc>
      </w:tr>
    </w:tbl>
    <w:p>
      <w:pPr>
        <w:rPr>
          <w:rFonts w:ascii="仿宋" w:hAnsi="仿宋" w:eastAsia="仿宋" w:cs="仿宋"/>
          <w:sz w:val="24"/>
          <w:highlight w:val="none"/>
        </w:rPr>
      </w:pPr>
    </w:p>
    <w:p>
      <w:pPr>
        <w:jc w:val="center"/>
        <w:rPr>
          <w:rFonts w:ascii="仿宋" w:hAnsi="仿宋" w:eastAsia="仿宋" w:cs="仿宋"/>
          <w:sz w:val="24"/>
          <w:highlight w:val="none"/>
        </w:rPr>
      </w:pPr>
    </w:p>
    <w:p>
      <w:pPr>
        <w:jc w:val="left"/>
        <w:rPr>
          <w:rFonts w:hint="eastAsia" w:ascii="仿宋" w:hAnsi="仿宋" w:eastAsia="仿宋" w:cs="仿宋"/>
          <w:sz w:val="24"/>
          <w:highlight w:val="none"/>
        </w:rPr>
      </w:pPr>
      <w:r>
        <w:rPr>
          <w:rFonts w:hint="eastAsia" w:ascii="仿宋" w:hAnsi="仿宋" w:eastAsia="仿宋" w:cs="仿宋"/>
          <w:sz w:val="24"/>
          <w:highlight w:val="none"/>
        </w:rPr>
        <w:t>表三：支出决算表</w:t>
      </w:r>
    </w:p>
    <w:p>
      <w:pPr>
        <w:jc w:val="left"/>
        <w:rPr>
          <w:rFonts w:hint="eastAsia" w:ascii="仿宋" w:hAnsi="仿宋" w:eastAsia="仿宋" w:cs="仿宋"/>
          <w:sz w:val="24"/>
          <w:highlight w:val="none"/>
        </w:rPr>
      </w:pPr>
    </w:p>
    <w:tbl>
      <w:tblPr>
        <w:tblStyle w:val="6"/>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828"/>
        <w:gridCol w:w="3113"/>
        <w:gridCol w:w="1417"/>
        <w:gridCol w:w="1417"/>
        <w:gridCol w:w="1417"/>
        <w:gridCol w:w="1417"/>
        <w:gridCol w:w="1417"/>
        <w:gridCol w:w="1418"/>
        <w:gridCol w:w="7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500" w:type="pct"/>
            <w:gridSpan w:val="9"/>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both"/>
              <w:textAlignment w:val="bottom"/>
              <w:rPr>
                <w:rFonts w:hint="eastAsia" w:ascii="宋体" w:hAnsi="宋体" w:eastAsia="宋体" w:cs="宋体"/>
                <w:i w:val="0"/>
                <w:iCs w:val="0"/>
                <w:color w:val="000000"/>
                <w:sz w:val="30"/>
                <w:szCs w:val="3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500" w:type="pct"/>
            <w:gridSpan w:val="9"/>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182" w:type="pct"/>
          <w:trHeight w:val="255" w:hRule="atLeast"/>
        </w:trPr>
        <w:tc>
          <w:tcPr>
            <w:tcW w:w="645"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cs="Arial"/>
                <w:i w:val="0"/>
                <w:iCs w:val="0"/>
                <w:color w:val="000000"/>
                <w:sz w:val="20"/>
                <w:szCs w:val="20"/>
                <w:u w:val="none"/>
              </w:rPr>
            </w:pPr>
          </w:p>
        </w:tc>
        <w:tc>
          <w:tcPr>
            <w:tcW w:w="1098"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500"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500"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500"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500"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500"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500" w:type="pct"/>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182" w:type="pct"/>
          <w:trHeight w:val="255" w:hRule="atLeast"/>
        </w:trPr>
        <w:tc>
          <w:tcPr>
            <w:tcW w:w="500" w:type="pct"/>
            <w:gridSpan w:val="5"/>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部门：广西河池市环江毛南族自治县长美乡卫生院</w:t>
            </w:r>
          </w:p>
        </w:tc>
        <w:tc>
          <w:tcPr>
            <w:tcW w:w="500"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500"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500" w:type="pct"/>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182" w:type="pct"/>
          <w:trHeight w:val="306" w:hRule="atLeast"/>
        </w:trPr>
        <w:tc>
          <w:tcPr>
            <w:tcW w:w="1743" w:type="pct"/>
            <w:gridSpan w:val="2"/>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500" w:type="pct"/>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本年支出合计</w:t>
            </w:r>
          </w:p>
        </w:tc>
        <w:tc>
          <w:tcPr>
            <w:tcW w:w="500" w:type="pct"/>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500" w:type="pct"/>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500" w:type="pct"/>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上缴上级支出</w:t>
            </w:r>
          </w:p>
        </w:tc>
        <w:tc>
          <w:tcPr>
            <w:tcW w:w="500" w:type="pct"/>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经营支出</w:t>
            </w:r>
          </w:p>
        </w:tc>
        <w:tc>
          <w:tcPr>
            <w:tcW w:w="500" w:type="pct"/>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182" w:type="pct"/>
          <w:trHeight w:val="312" w:hRule="atLeast"/>
        </w:trPr>
        <w:tc>
          <w:tcPr>
            <w:tcW w:w="645" w:type="pct"/>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科目代码</w:t>
            </w:r>
          </w:p>
        </w:tc>
        <w:tc>
          <w:tcPr>
            <w:tcW w:w="1098" w:type="pct"/>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500" w:type="pct"/>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500" w:type="pct"/>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500" w:type="pct"/>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500" w:type="pct"/>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500" w:type="pct"/>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500" w:type="pct"/>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182" w:type="pct"/>
          <w:trHeight w:val="312" w:hRule="atLeast"/>
        </w:trPr>
        <w:tc>
          <w:tcPr>
            <w:tcW w:w="645" w:type="pct"/>
            <w:vMerge w:val="continue"/>
            <w:tcBorders>
              <w:top w:val="nil"/>
              <w:left w:val="single" w:color="000000" w:sz="4" w:space="0"/>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098" w:type="pct"/>
            <w:vMerge w:val="continue"/>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500" w:type="pct"/>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500" w:type="pct"/>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500" w:type="pct"/>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500" w:type="pct"/>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500" w:type="pct"/>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500" w:type="pct"/>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182" w:type="pct"/>
          <w:trHeight w:val="312" w:hRule="atLeast"/>
        </w:trPr>
        <w:tc>
          <w:tcPr>
            <w:tcW w:w="645" w:type="pct"/>
            <w:vMerge w:val="continue"/>
            <w:tcBorders>
              <w:top w:val="nil"/>
              <w:left w:val="single" w:color="000000" w:sz="4" w:space="0"/>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098" w:type="pct"/>
            <w:vMerge w:val="continue"/>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500" w:type="pct"/>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500" w:type="pct"/>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500" w:type="pct"/>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500" w:type="pct"/>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500" w:type="pct"/>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500" w:type="pct"/>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182" w:type="pct"/>
          <w:trHeight w:val="306" w:hRule="atLeast"/>
        </w:trPr>
        <w:tc>
          <w:tcPr>
            <w:tcW w:w="1743" w:type="pct"/>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500"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500"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500"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500"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500"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500"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182" w:type="pct"/>
          <w:trHeight w:val="306" w:hRule="atLeast"/>
        </w:trPr>
        <w:tc>
          <w:tcPr>
            <w:tcW w:w="1743" w:type="pct"/>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5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497.15</w:t>
            </w:r>
          </w:p>
        </w:tc>
        <w:tc>
          <w:tcPr>
            <w:tcW w:w="5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301.59</w:t>
            </w:r>
          </w:p>
        </w:tc>
        <w:tc>
          <w:tcPr>
            <w:tcW w:w="5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195.56</w:t>
            </w:r>
          </w:p>
        </w:tc>
        <w:tc>
          <w:tcPr>
            <w:tcW w:w="5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5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5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182" w:type="pct"/>
          <w:trHeight w:val="306" w:hRule="atLeast"/>
        </w:trPr>
        <w:tc>
          <w:tcPr>
            <w:tcW w:w="645"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109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5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16.98</w:t>
            </w:r>
          </w:p>
        </w:tc>
        <w:tc>
          <w:tcPr>
            <w:tcW w:w="5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16.98</w:t>
            </w:r>
          </w:p>
        </w:tc>
        <w:tc>
          <w:tcPr>
            <w:tcW w:w="5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182" w:type="pct"/>
          <w:trHeight w:val="308" w:hRule="atLeast"/>
        </w:trPr>
        <w:tc>
          <w:tcPr>
            <w:tcW w:w="645"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109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5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16.98</w:t>
            </w:r>
          </w:p>
        </w:tc>
        <w:tc>
          <w:tcPr>
            <w:tcW w:w="5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16.98</w:t>
            </w:r>
          </w:p>
        </w:tc>
        <w:tc>
          <w:tcPr>
            <w:tcW w:w="5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182" w:type="pct"/>
          <w:trHeight w:val="308" w:hRule="atLeast"/>
        </w:trPr>
        <w:tc>
          <w:tcPr>
            <w:tcW w:w="645"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109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5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16.98</w:t>
            </w:r>
          </w:p>
        </w:tc>
        <w:tc>
          <w:tcPr>
            <w:tcW w:w="5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16.98</w:t>
            </w:r>
          </w:p>
        </w:tc>
        <w:tc>
          <w:tcPr>
            <w:tcW w:w="5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182" w:type="pct"/>
          <w:trHeight w:val="308" w:hRule="atLeast"/>
        </w:trPr>
        <w:tc>
          <w:tcPr>
            <w:tcW w:w="645"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109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5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447.08</w:t>
            </w:r>
          </w:p>
        </w:tc>
        <w:tc>
          <w:tcPr>
            <w:tcW w:w="5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251.51</w:t>
            </w:r>
          </w:p>
        </w:tc>
        <w:tc>
          <w:tcPr>
            <w:tcW w:w="5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195.56</w:t>
            </w:r>
          </w:p>
        </w:tc>
        <w:tc>
          <w:tcPr>
            <w:tcW w:w="5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182" w:type="pct"/>
          <w:trHeight w:val="308" w:hRule="atLeast"/>
        </w:trPr>
        <w:tc>
          <w:tcPr>
            <w:tcW w:w="645"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21003</w:t>
            </w:r>
          </w:p>
        </w:tc>
        <w:tc>
          <w:tcPr>
            <w:tcW w:w="109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基层医疗卫生机构</w:t>
            </w:r>
          </w:p>
        </w:tc>
        <w:tc>
          <w:tcPr>
            <w:tcW w:w="5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282.64</w:t>
            </w:r>
          </w:p>
        </w:tc>
        <w:tc>
          <w:tcPr>
            <w:tcW w:w="5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251.51</w:t>
            </w:r>
          </w:p>
        </w:tc>
        <w:tc>
          <w:tcPr>
            <w:tcW w:w="5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31.13</w:t>
            </w:r>
          </w:p>
        </w:tc>
        <w:tc>
          <w:tcPr>
            <w:tcW w:w="5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182" w:type="pct"/>
          <w:trHeight w:val="308" w:hRule="atLeast"/>
        </w:trPr>
        <w:tc>
          <w:tcPr>
            <w:tcW w:w="645"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2100302</w:t>
            </w:r>
          </w:p>
        </w:tc>
        <w:tc>
          <w:tcPr>
            <w:tcW w:w="109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乡镇卫生院</w:t>
            </w:r>
          </w:p>
        </w:tc>
        <w:tc>
          <w:tcPr>
            <w:tcW w:w="5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247.30</w:t>
            </w:r>
          </w:p>
        </w:tc>
        <w:tc>
          <w:tcPr>
            <w:tcW w:w="5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238.97</w:t>
            </w:r>
          </w:p>
        </w:tc>
        <w:tc>
          <w:tcPr>
            <w:tcW w:w="5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8.33</w:t>
            </w:r>
          </w:p>
        </w:tc>
        <w:tc>
          <w:tcPr>
            <w:tcW w:w="5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182" w:type="pct"/>
          <w:trHeight w:val="308" w:hRule="atLeast"/>
        </w:trPr>
        <w:tc>
          <w:tcPr>
            <w:tcW w:w="645"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2100399</w:t>
            </w:r>
          </w:p>
        </w:tc>
        <w:tc>
          <w:tcPr>
            <w:tcW w:w="109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其他基层医疗卫生机构支出</w:t>
            </w:r>
          </w:p>
        </w:tc>
        <w:tc>
          <w:tcPr>
            <w:tcW w:w="5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35.34</w:t>
            </w:r>
          </w:p>
        </w:tc>
        <w:tc>
          <w:tcPr>
            <w:tcW w:w="5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12.54</w:t>
            </w:r>
          </w:p>
        </w:tc>
        <w:tc>
          <w:tcPr>
            <w:tcW w:w="5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22.80</w:t>
            </w:r>
          </w:p>
        </w:tc>
        <w:tc>
          <w:tcPr>
            <w:tcW w:w="5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182" w:type="pct"/>
          <w:trHeight w:val="308" w:hRule="atLeast"/>
        </w:trPr>
        <w:tc>
          <w:tcPr>
            <w:tcW w:w="645"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21004</w:t>
            </w:r>
          </w:p>
        </w:tc>
        <w:tc>
          <w:tcPr>
            <w:tcW w:w="109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公共卫生</w:t>
            </w:r>
          </w:p>
        </w:tc>
        <w:tc>
          <w:tcPr>
            <w:tcW w:w="5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99.44</w:t>
            </w:r>
          </w:p>
        </w:tc>
        <w:tc>
          <w:tcPr>
            <w:tcW w:w="5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99.44</w:t>
            </w:r>
          </w:p>
        </w:tc>
        <w:tc>
          <w:tcPr>
            <w:tcW w:w="5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182" w:type="pct"/>
          <w:trHeight w:val="308" w:hRule="atLeast"/>
        </w:trPr>
        <w:tc>
          <w:tcPr>
            <w:tcW w:w="645"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2100408</w:t>
            </w:r>
          </w:p>
        </w:tc>
        <w:tc>
          <w:tcPr>
            <w:tcW w:w="109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基本公共卫生服务</w:t>
            </w:r>
          </w:p>
        </w:tc>
        <w:tc>
          <w:tcPr>
            <w:tcW w:w="5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88.28</w:t>
            </w:r>
          </w:p>
        </w:tc>
        <w:tc>
          <w:tcPr>
            <w:tcW w:w="5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88.28</w:t>
            </w:r>
          </w:p>
        </w:tc>
        <w:tc>
          <w:tcPr>
            <w:tcW w:w="5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182" w:type="pct"/>
          <w:trHeight w:val="308" w:hRule="atLeast"/>
        </w:trPr>
        <w:tc>
          <w:tcPr>
            <w:tcW w:w="645"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2100409</w:t>
            </w:r>
          </w:p>
        </w:tc>
        <w:tc>
          <w:tcPr>
            <w:tcW w:w="109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重大公共卫生服务</w:t>
            </w:r>
          </w:p>
        </w:tc>
        <w:tc>
          <w:tcPr>
            <w:tcW w:w="5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11.16</w:t>
            </w:r>
          </w:p>
        </w:tc>
        <w:tc>
          <w:tcPr>
            <w:tcW w:w="5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11.16</w:t>
            </w:r>
          </w:p>
        </w:tc>
        <w:tc>
          <w:tcPr>
            <w:tcW w:w="5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182" w:type="pct"/>
          <w:trHeight w:val="308" w:hRule="atLeast"/>
        </w:trPr>
        <w:tc>
          <w:tcPr>
            <w:tcW w:w="645"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21006</w:t>
            </w:r>
          </w:p>
        </w:tc>
        <w:tc>
          <w:tcPr>
            <w:tcW w:w="109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中医药</w:t>
            </w:r>
          </w:p>
        </w:tc>
        <w:tc>
          <w:tcPr>
            <w:tcW w:w="5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w:t>
            </w:r>
          </w:p>
        </w:tc>
        <w:tc>
          <w:tcPr>
            <w:tcW w:w="5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w:t>
            </w:r>
          </w:p>
        </w:tc>
        <w:tc>
          <w:tcPr>
            <w:tcW w:w="5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182" w:type="pct"/>
          <w:trHeight w:val="308" w:hRule="atLeast"/>
        </w:trPr>
        <w:tc>
          <w:tcPr>
            <w:tcW w:w="645"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2100601</w:t>
            </w:r>
          </w:p>
        </w:tc>
        <w:tc>
          <w:tcPr>
            <w:tcW w:w="109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中医（民族医）药专项</w:t>
            </w:r>
          </w:p>
        </w:tc>
        <w:tc>
          <w:tcPr>
            <w:tcW w:w="5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w:t>
            </w:r>
          </w:p>
        </w:tc>
        <w:tc>
          <w:tcPr>
            <w:tcW w:w="5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w:t>
            </w:r>
          </w:p>
        </w:tc>
        <w:tc>
          <w:tcPr>
            <w:tcW w:w="5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182" w:type="pct"/>
          <w:trHeight w:val="308" w:hRule="atLeast"/>
        </w:trPr>
        <w:tc>
          <w:tcPr>
            <w:tcW w:w="645"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21099</w:t>
            </w:r>
          </w:p>
        </w:tc>
        <w:tc>
          <w:tcPr>
            <w:tcW w:w="109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其他卫生健康支出</w:t>
            </w:r>
          </w:p>
        </w:tc>
        <w:tc>
          <w:tcPr>
            <w:tcW w:w="5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45.00</w:t>
            </w:r>
          </w:p>
        </w:tc>
        <w:tc>
          <w:tcPr>
            <w:tcW w:w="5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45.00</w:t>
            </w:r>
          </w:p>
        </w:tc>
        <w:tc>
          <w:tcPr>
            <w:tcW w:w="5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182" w:type="pct"/>
          <w:trHeight w:val="308" w:hRule="atLeast"/>
        </w:trPr>
        <w:tc>
          <w:tcPr>
            <w:tcW w:w="645"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2109999</w:t>
            </w:r>
          </w:p>
        </w:tc>
        <w:tc>
          <w:tcPr>
            <w:tcW w:w="109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其他卫生健康支出</w:t>
            </w:r>
          </w:p>
        </w:tc>
        <w:tc>
          <w:tcPr>
            <w:tcW w:w="5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45.00</w:t>
            </w:r>
          </w:p>
        </w:tc>
        <w:tc>
          <w:tcPr>
            <w:tcW w:w="5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45.00</w:t>
            </w:r>
          </w:p>
        </w:tc>
        <w:tc>
          <w:tcPr>
            <w:tcW w:w="5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182" w:type="pct"/>
          <w:trHeight w:val="308" w:hRule="atLeast"/>
        </w:trPr>
        <w:tc>
          <w:tcPr>
            <w:tcW w:w="645"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w:t>
            </w:r>
          </w:p>
        </w:tc>
        <w:tc>
          <w:tcPr>
            <w:tcW w:w="109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住房保障支出</w:t>
            </w:r>
          </w:p>
        </w:tc>
        <w:tc>
          <w:tcPr>
            <w:tcW w:w="5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12.68</w:t>
            </w:r>
          </w:p>
        </w:tc>
        <w:tc>
          <w:tcPr>
            <w:tcW w:w="5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12.68</w:t>
            </w:r>
          </w:p>
        </w:tc>
        <w:tc>
          <w:tcPr>
            <w:tcW w:w="5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182" w:type="pct"/>
          <w:trHeight w:val="308" w:hRule="atLeast"/>
        </w:trPr>
        <w:tc>
          <w:tcPr>
            <w:tcW w:w="645"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w:t>
            </w:r>
          </w:p>
        </w:tc>
        <w:tc>
          <w:tcPr>
            <w:tcW w:w="109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住房改革支出</w:t>
            </w:r>
          </w:p>
        </w:tc>
        <w:tc>
          <w:tcPr>
            <w:tcW w:w="5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12.68</w:t>
            </w:r>
          </w:p>
        </w:tc>
        <w:tc>
          <w:tcPr>
            <w:tcW w:w="5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12.68</w:t>
            </w:r>
          </w:p>
        </w:tc>
        <w:tc>
          <w:tcPr>
            <w:tcW w:w="5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182" w:type="pct"/>
          <w:trHeight w:val="308" w:hRule="atLeast"/>
        </w:trPr>
        <w:tc>
          <w:tcPr>
            <w:tcW w:w="645"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2210201</w:t>
            </w:r>
          </w:p>
        </w:tc>
        <w:tc>
          <w:tcPr>
            <w:tcW w:w="109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5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12.68</w:t>
            </w:r>
          </w:p>
        </w:tc>
        <w:tc>
          <w:tcPr>
            <w:tcW w:w="5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12.68</w:t>
            </w:r>
          </w:p>
        </w:tc>
        <w:tc>
          <w:tcPr>
            <w:tcW w:w="5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182" w:type="pct"/>
          <w:trHeight w:val="308" w:hRule="atLeast"/>
        </w:trPr>
        <w:tc>
          <w:tcPr>
            <w:tcW w:w="645"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w:t>
            </w:r>
          </w:p>
        </w:tc>
        <w:tc>
          <w:tcPr>
            <w:tcW w:w="109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5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20.41</w:t>
            </w:r>
          </w:p>
        </w:tc>
        <w:tc>
          <w:tcPr>
            <w:tcW w:w="5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20.41</w:t>
            </w:r>
          </w:p>
        </w:tc>
        <w:tc>
          <w:tcPr>
            <w:tcW w:w="5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182" w:type="pct"/>
          <w:trHeight w:val="308" w:hRule="atLeast"/>
        </w:trPr>
        <w:tc>
          <w:tcPr>
            <w:tcW w:w="645"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22999</w:t>
            </w:r>
          </w:p>
        </w:tc>
        <w:tc>
          <w:tcPr>
            <w:tcW w:w="109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5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20.41</w:t>
            </w:r>
          </w:p>
        </w:tc>
        <w:tc>
          <w:tcPr>
            <w:tcW w:w="5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20.41</w:t>
            </w:r>
          </w:p>
        </w:tc>
        <w:tc>
          <w:tcPr>
            <w:tcW w:w="5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182" w:type="pct"/>
          <w:trHeight w:val="308" w:hRule="atLeast"/>
        </w:trPr>
        <w:tc>
          <w:tcPr>
            <w:tcW w:w="645"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2299999</w:t>
            </w:r>
          </w:p>
        </w:tc>
        <w:tc>
          <w:tcPr>
            <w:tcW w:w="109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5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20.41</w:t>
            </w:r>
          </w:p>
        </w:tc>
        <w:tc>
          <w:tcPr>
            <w:tcW w:w="5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20.41</w:t>
            </w:r>
          </w:p>
        </w:tc>
        <w:tc>
          <w:tcPr>
            <w:tcW w:w="5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0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182" w:type="pct"/>
          <w:trHeight w:val="308" w:hRule="atLeast"/>
        </w:trPr>
        <w:tc>
          <w:tcPr>
            <w:tcW w:w="500" w:type="pct"/>
            <w:gridSpan w:val="8"/>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注：本表反映部门本年度各项支出情况。</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22"/>
                <w:szCs w:val="22"/>
                <w:u w:val="none"/>
                <w:lang w:val="en-US" w:eastAsia="zh-CN" w:bidi="ar"/>
              </w:rPr>
            </w:pP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22"/>
                <w:szCs w:val="22"/>
                <w:u w:val="none"/>
                <w:lang w:val="en-US" w:eastAsia="zh-CN" w:bidi="ar"/>
              </w:rPr>
            </w:pPr>
          </w:p>
        </w:tc>
      </w:tr>
    </w:tbl>
    <w:p>
      <w:pPr>
        <w:jc w:val="left"/>
        <w:rPr>
          <w:rFonts w:hint="eastAsia" w:ascii="仿宋" w:hAnsi="仿宋" w:eastAsia="仿宋" w:cs="仿宋"/>
          <w:sz w:val="24"/>
          <w:highlight w:val="none"/>
        </w:rPr>
      </w:pPr>
      <w:r>
        <w:rPr>
          <w:rFonts w:hint="eastAsia" w:ascii="仿宋" w:hAnsi="仿宋" w:eastAsia="仿宋" w:cs="仿宋"/>
          <w:sz w:val="24"/>
          <w:highlight w:val="none"/>
        </w:rPr>
        <w:t>表四：财政拨款收入支出决算总表</w:t>
      </w:r>
    </w:p>
    <w:p>
      <w:pPr>
        <w:jc w:val="left"/>
        <w:rPr>
          <w:rFonts w:hint="eastAsia" w:ascii="仿宋" w:hAnsi="仿宋" w:eastAsia="仿宋" w:cs="仿宋"/>
          <w:sz w:val="24"/>
          <w:highlight w:val="none"/>
        </w:rPr>
      </w:pPr>
    </w:p>
    <w:tbl>
      <w:tblPr>
        <w:tblStyle w:val="6"/>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224"/>
        <w:gridCol w:w="503"/>
        <w:gridCol w:w="1237"/>
        <w:gridCol w:w="3367"/>
        <w:gridCol w:w="1432"/>
        <w:gridCol w:w="1095"/>
        <w:gridCol w:w="1203"/>
        <w:gridCol w:w="1037"/>
        <w:gridCol w:w="10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5000" w:type="pct"/>
            <w:gridSpan w:val="9"/>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1126"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cs="Arial"/>
                <w:i w:val="0"/>
                <w:iCs w:val="0"/>
                <w:color w:val="000000"/>
                <w:sz w:val="20"/>
                <w:szCs w:val="20"/>
                <w:u w:val="none"/>
              </w:rPr>
            </w:pPr>
          </w:p>
        </w:tc>
        <w:tc>
          <w:tcPr>
            <w:tcW w:w="173"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429"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103"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498"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379"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418"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359"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511" w:type="pct"/>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710" w:type="pct"/>
            <w:gridSpan w:val="6"/>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部门：广西河池市环江毛南族自治县长美乡卫生院</w:t>
            </w:r>
          </w:p>
        </w:tc>
        <w:tc>
          <w:tcPr>
            <w:tcW w:w="1289" w:type="pct"/>
            <w:gridSpan w:val="3"/>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729" w:type="pct"/>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     入</w:t>
            </w:r>
          </w:p>
        </w:tc>
        <w:tc>
          <w:tcPr>
            <w:tcW w:w="3270" w:type="pct"/>
            <w:gridSpan w:val="6"/>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2" w:hRule="atLeast"/>
        </w:trPr>
        <w:tc>
          <w:tcPr>
            <w:tcW w:w="1126" w:type="pct"/>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73"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429"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1103"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498"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379" w:type="pct"/>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418"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一般公共预算财政拨款</w:t>
            </w:r>
          </w:p>
        </w:tc>
        <w:tc>
          <w:tcPr>
            <w:tcW w:w="359"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政府性基金预算财政拨款</w:t>
            </w:r>
          </w:p>
        </w:tc>
        <w:tc>
          <w:tcPr>
            <w:tcW w:w="511"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5" w:hRule="atLeast"/>
        </w:trPr>
        <w:tc>
          <w:tcPr>
            <w:tcW w:w="1126" w:type="pct"/>
            <w:vMerge w:val="continue"/>
            <w:tcBorders>
              <w:top w:val="nil"/>
              <w:left w:val="single" w:color="000000" w:sz="4" w:space="0"/>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73" w:type="pct"/>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429" w:type="pct"/>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103" w:type="pct"/>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498" w:type="pct"/>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379" w:type="pct"/>
            <w:vMerge w:val="continue"/>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418" w:type="pct"/>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359" w:type="pct"/>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511" w:type="pct"/>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26"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73" w:type="pct"/>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42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10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498" w:type="pct"/>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37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41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35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51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26"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一、一般公共预算财政拨款</w:t>
            </w:r>
          </w:p>
        </w:tc>
        <w:tc>
          <w:tcPr>
            <w:tcW w:w="17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2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366.03</w:t>
            </w:r>
          </w:p>
        </w:tc>
        <w:tc>
          <w:tcPr>
            <w:tcW w:w="110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49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3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1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1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26"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二、政府性基金预算财政拨款</w:t>
            </w:r>
          </w:p>
        </w:tc>
        <w:tc>
          <w:tcPr>
            <w:tcW w:w="17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42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0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二、外交支出</w:t>
            </w:r>
          </w:p>
        </w:tc>
        <w:tc>
          <w:tcPr>
            <w:tcW w:w="49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3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1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1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26"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三、国有资本经营预算财政拨款</w:t>
            </w:r>
          </w:p>
        </w:tc>
        <w:tc>
          <w:tcPr>
            <w:tcW w:w="17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42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0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三、国防支出</w:t>
            </w:r>
          </w:p>
        </w:tc>
        <w:tc>
          <w:tcPr>
            <w:tcW w:w="49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3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1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1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26"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17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429" w:type="pct"/>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110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四、公共安全支出</w:t>
            </w:r>
          </w:p>
        </w:tc>
        <w:tc>
          <w:tcPr>
            <w:tcW w:w="49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3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1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1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26"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17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429" w:type="pct"/>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110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五、教育支出</w:t>
            </w:r>
          </w:p>
        </w:tc>
        <w:tc>
          <w:tcPr>
            <w:tcW w:w="49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3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1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1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26"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17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429" w:type="pct"/>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110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49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3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1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1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26"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17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429" w:type="pct"/>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110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49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3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1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1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26"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17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429" w:type="pct"/>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110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49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3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16.98</w:t>
            </w:r>
          </w:p>
        </w:tc>
        <w:tc>
          <w:tcPr>
            <w:tcW w:w="41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16.98</w:t>
            </w:r>
          </w:p>
        </w:tc>
        <w:tc>
          <w:tcPr>
            <w:tcW w:w="3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1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26"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17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429" w:type="pct"/>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110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九、卫生健康支出</w:t>
            </w:r>
          </w:p>
        </w:tc>
        <w:tc>
          <w:tcPr>
            <w:tcW w:w="49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3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315.96</w:t>
            </w:r>
          </w:p>
        </w:tc>
        <w:tc>
          <w:tcPr>
            <w:tcW w:w="41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315.96</w:t>
            </w:r>
          </w:p>
        </w:tc>
        <w:tc>
          <w:tcPr>
            <w:tcW w:w="3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1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26"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17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429" w:type="pct"/>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110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十、节能环保支出</w:t>
            </w:r>
          </w:p>
        </w:tc>
        <w:tc>
          <w:tcPr>
            <w:tcW w:w="49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3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1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1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26"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17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429" w:type="pct"/>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110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十一、城乡社区支出</w:t>
            </w:r>
          </w:p>
        </w:tc>
        <w:tc>
          <w:tcPr>
            <w:tcW w:w="49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3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1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1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26"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17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429" w:type="pct"/>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110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十二、农林水支出</w:t>
            </w:r>
          </w:p>
        </w:tc>
        <w:tc>
          <w:tcPr>
            <w:tcW w:w="49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3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1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1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26"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17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429" w:type="pct"/>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110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十三、交通运输支出</w:t>
            </w:r>
          </w:p>
        </w:tc>
        <w:tc>
          <w:tcPr>
            <w:tcW w:w="49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3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1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1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26"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17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429" w:type="pct"/>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110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49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3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1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1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26"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17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429" w:type="pct"/>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110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49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3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1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1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26"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17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429" w:type="pct"/>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110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十六、金融支出</w:t>
            </w:r>
          </w:p>
        </w:tc>
        <w:tc>
          <w:tcPr>
            <w:tcW w:w="49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3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1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1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26"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17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429" w:type="pct"/>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110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49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3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1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1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26"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17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429" w:type="pct"/>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110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49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3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1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1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26"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17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429" w:type="pct"/>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110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十九、住房保障支出</w:t>
            </w:r>
          </w:p>
        </w:tc>
        <w:tc>
          <w:tcPr>
            <w:tcW w:w="49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3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12.68</w:t>
            </w:r>
          </w:p>
        </w:tc>
        <w:tc>
          <w:tcPr>
            <w:tcW w:w="41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12.68</w:t>
            </w:r>
          </w:p>
        </w:tc>
        <w:tc>
          <w:tcPr>
            <w:tcW w:w="3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1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26"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17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429" w:type="pct"/>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110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49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3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1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1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26"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17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429" w:type="pct"/>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110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49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3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1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1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26"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17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429" w:type="pct"/>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110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49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3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1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1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26"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17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429" w:type="pct"/>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110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二十三、其他支出</w:t>
            </w:r>
          </w:p>
        </w:tc>
        <w:tc>
          <w:tcPr>
            <w:tcW w:w="49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3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20.41</w:t>
            </w:r>
          </w:p>
        </w:tc>
        <w:tc>
          <w:tcPr>
            <w:tcW w:w="41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20.41</w:t>
            </w:r>
          </w:p>
        </w:tc>
        <w:tc>
          <w:tcPr>
            <w:tcW w:w="3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1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26"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20"/>
                <w:szCs w:val="20"/>
                <w:u w:val="none"/>
              </w:rPr>
            </w:pPr>
          </w:p>
        </w:tc>
        <w:tc>
          <w:tcPr>
            <w:tcW w:w="17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429" w:type="pct"/>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110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49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3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1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1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26"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0"/>
                <w:szCs w:val="20"/>
                <w:u w:val="none"/>
              </w:rPr>
            </w:pPr>
          </w:p>
        </w:tc>
        <w:tc>
          <w:tcPr>
            <w:tcW w:w="17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429" w:type="pct"/>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110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49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3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1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1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26"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0"/>
                <w:szCs w:val="20"/>
                <w:u w:val="none"/>
              </w:rPr>
            </w:pPr>
          </w:p>
        </w:tc>
        <w:tc>
          <w:tcPr>
            <w:tcW w:w="17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429" w:type="pct"/>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110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49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3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1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1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26"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本年收入合计</w:t>
            </w:r>
          </w:p>
        </w:tc>
        <w:tc>
          <w:tcPr>
            <w:tcW w:w="17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42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366.03</w:t>
            </w:r>
          </w:p>
        </w:tc>
        <w:tc>
          <w:tcPr>
            <w:tcW w:w="110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本年支出合计</w:t>
            </w:r>
          </w:p>
        </w:tc>
        <w:tc>
          <w:tcPr>
            <w:tcW w:w="49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3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366.03</w:t>
            </w:r>
          </w:p>
        </w:tc>
        <w:tc>
          <w:tcPr>
            <w:tcW w:w="41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366.03</w:t>
            </w:r>
          </w:p>
        </w:tc>
        <w:tc>
          <w:tcPr>
            <w:tcW w:w="3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1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26"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年初财政拨款结转和结余</w:t>
            </w:r>
          </w:p>
        </w:tc>
        <w:tc>
          <w:tcPr>
            <w:tcW w:w="17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42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0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年末财政拨款结转和结余</w:t>
            </w:r>
          </w:p>
        </w:tc>
        <w:tc>
          <w:tcPr>
            <w:tcW w:w="49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3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1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1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26"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一般公共预算财政拨款</w:t>
            </w:r>
          </w:p>
        </w:tc>
        <w:tc>
          <w:tcPr>
            <w:tcW w:w="17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42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03" w:type="pct"/>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49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379" w:type="pct"/>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418" w:type="pct"/>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59" w:type="pct"/>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511" w:type="pct"/>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26"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政府性基金预算财政拨款</w:t>
            </w:r>
          </w:p>
        </w:tc>
        <w:tc>
          <w:tcPr>
            <w:tcW w:w="17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42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03" w:type="pct"/>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49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379" w:type="pct"/>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418" w:type="pct"/>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59" w:type="pct"/>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511" w:type="pct"/>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26"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国有资本经营预算财政拨款</w:t>
            </w:r>
          </w:p>
        </w:tc>
        <w:tc>
          <w:tcPr>
            <w:tcW w:w="17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42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03" w:type="pct"/>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49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w:t>
            </w:r>
          </w:p>
        </w:tc>
        <w:tc>
          <w:tcPr>
            <w:tcW w:w="379" w:type="pct"/>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418" w:type="pct"/>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59" w:type="pct"/>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511" w:type="pct"/>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26"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17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42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366.03</w:t>
            </w:r>
          </w:p>
        </w:tc>
        <w:tc>
          <w:tcPr>
            <w:tcW w:w="110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49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w:t>
            </w:r>
          </w:p>
        </w:tc>
        <w:tc>
          <w:tcPr>
            <w:tcW w:w="37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366.03</w:t>
            </w:r>
          </w:p>
        </w:tc>
        <w:tc>
          <w:tcPr>
            <w:tcW w:w="41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366.03</w:t>
            </w:r>
          </w:p>
        </w:tc>
        <w:tc>
          <w:tcPr>
            <w:tcW w:w="3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1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488" w:type="pct"/>
            <w:gridSpan w:val="8"/>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注：本表反映部门本年度一般公共预算财政拨款、政府性基金预算财政拨款和国有资本经营预算财政拨款的总收支和年末结转结余情况。</w:t>
            </w:r>
          </w:p>
        </w:tc>
        <w:tc>
          <w:tcPr>
            <w:tcW w:w="511"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0"/>
                <w:szCs w:val="20"/>
                <w:u w:val="none"/>
              </w:rPr>
            </w:pPr>
          </w:p>
        </w:tc>
      </w:tr>
    </w:tbl>
    <w:p>
      <w:pPr>
        <w:rPr>
          <w:rFonts w:ascii="仿宋" w:hAnsi="仿宋" w:eastAsia="仿宋" w:cs="仿宋"/>
          <w:sz w:val="24"/>
          <w:highlight w:val="none"/>
        </w:rPr>
      </w:pPr>
    </w:p>
    <w:p>
      <w:pPr>
        <w:rPr>
          <w:rFonts w:ascii="仿宋" w:hAnsi="仿宋" w:eastAsia="仿宋" w:cs="仿宋"/>
          <w:sz w:val="24"/>
          <w:highlight w:val="none"/>
        </w:rPr>
      </w:pPr>
    </w:p>
    <w:p>
      <w:pPr>
        <w:rPr>
          <w:rFonts w:ascii="仿宋" w:hAnsi="仿宋" w:eastAsia="仿宋" w:cs="仿宋"/>
          <w:sz w:val="24"/>
          <w:highlight w:val="none"/>
        </w:rPr>
      </w:pPr>
    </w:p>
    <w:p>
      <w:pPr>
        <w:rPr>
          <w:rFonts w:ascii="仿宋" w:hAnsi="仿宋" w:eastAsia="仿宋" w:cs="仿宋"/>
          <w:sz w:val="24"/>
          <w:highlight w:val="none"/>
        </w:rPr>
      </w:pPr>
    </w:p>
    <w:p>
      <w:pPr>
        <w:jc w:val="left"/>
        <w:rPr>
          <w:rFonts w:ascii="仿宋" w:hAnsi="仿宋" w:eastAsia="仿宋" w:cs="仿宋"/>
          <w:sz w:val="24"/>
          <w:highlight w:val="none"/>
        </w:rPr>
      </w:pPr>
    </w:p>
    <w:p>
      <w:pPr>
        <w:jc w:val="left"/>
        <w:rPr>
          <w:rFonts w:hint="eastAsia" w:ascii="仿宋" w:hAnsi="仿宋" w:eastAsia="仿宋" w:cs="仿宋"/>
          <w:sz w:val="24"/>
          <w:highlight w:val="none"/>
        </w:rPr>
      </w:pPr>
      <w:r>
        <w:rPr>
          <w:rFonts w:hint="eastAsia" w:ascii="仿宋" w:hAnsi="仿宋" w:eastAsia="仿宋" w:cs="仿宋"/>
          <w:sz w:val="24"/>
          <w:highlight w:val="none"/>
        </w:rPr>
        <w:t>表五：一般公共预算财政拨款支出决算表</w:t>
      </w:r>
    </w:p>
    <w:p>
      <w:pPr>
        <w:jc w:val="left"/>
        <w:rPr>
          <w:rFonts w:hint="eastAsia" w:ascii="仿宋" w:hAnsi="仿宋" w:eastAsia="仿宋" w:cs="仿宋"/>
          <w:sz w:val="24"/>
          <w:highlight w:val="none"/>
        </w:rPr>
      </w:pPr>
    </w:p>
    <w:tbl>
      <w:tblPr>
        <w:tblStyle w:val="6"/>
        <w:tblW w:w="5000" w:type="pct"/>
        <w:tblInd w:w="0" w:type="dxa"/>
        <w:tblLayout w:type="fixed"/>
        <w:tblCellMar>
          <w:top w:w="0" w:type="dxa"/>
          <w:left w:w="108" w:type="dxa"/>
          <w:bottom w:w="0" w:type="dxa"/>
          <w:right w:w="108" w:type="dxa"/>
        </w:tblCellMar>
      </w:tblPr>
      <w:tblGrid>
        <w:gridCol w:w="4614"/>
        <w:gridCol w:w="222"/>
        <w:gridCol w:w="241"/>
        <w:gridCol w:w="3943"/>
        <w:gridCol w:w="1659"/>
        <w:gridCol w:w="1700"/>
        <w:gridCol w:w="1795"/>
      </w:tblGrid>
      <w:tr>
        <w:tblPrEx>
          <w:tblCellMar>
            <w:top w:w="0" w:type="dxa"/>
            <w:left w:w="108" w:type="dxa"/>
            <w:bottom w:w="0" w:type="dxa"/>
            <w:right w:w="108" w:type="dxa"/>
          </w:tblCellMar>
        </w:tblPrEx>
        <w:trPr>
          <w:trHeight w:val="693" w:hRule="atLeast"/>
        </w:trPr>
        <w:tc>
          <w:tcPr>
            <w:tcW w:w="5000" w:type="pct"/>
            <w:gridSpan w:val="7"/>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i w:val="0"/>
                <w:iCs w:val="0"/>
                <w:color w:val="000000"/>
                <w:kern w:val="0"/>
                <w:sz w:val="30"/>
                <w:szCs w:val="30"/>
                <w:u w:val="none"/>
                <w:lang w:val="en-US" w:eastAsia="zh-CN" w:bidi="ar"/>
              </w:rPr>
              <w:t>一般公共预算财政拨款支出决算表</w:t>
            </w:r>
          </w:p>
        </w:tc>
      </w:tr>
      <w:tr>
        <w:tblPrEx>
          <w:tblCellMar>
            <w:top w:w="0" w:type="dxa"/>
            <w:left w:w="108" w:type="dxa"/>
            <w:bottom w:w="0" w:type="dxa"/>
            <w:right w:w="108" w:type="dxa"/>
          </w:tblCellMar>
        </w:tblPrEx>
        <w:trPr>
          <w:trHeight w:val="346" w:hRule="atLeast"/>
        </w:trPr>
        <w:tc>
          <w:tcPr>
            <w:tcW w:w="1627"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78"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rPr>
            </w:pPr>
          </w:p>
        </w:tc>
        <w:tc>
          <w:tcPr>
            <w:tcW w:w="85"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rPr>
            </w:pPr>
          </w:p>
        </w:tc>
        <w:tc>
          <w:tcPr>
            <w:tcW w:w="1390"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rPr>
            </w:pPr>
          </w:p>
        </w:tc>
        <w:tc>
          <w:tcPr>
            <w:tcW w:w="585"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599"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33" w:type="pct"/>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公开05表</w:t>
            </w:r>
          </w:p>
        </w:tc>
      </w:tr>
      <w:tr>
        <w:tblPrEx>
          <w:tblCellMar>
            <w:top w:w="0" w:type="dxa"/>
            <w:left w:w="108" w:type="dxa"/>
            <w:bottom w:w="0" w:type="dxa"/>
            <w:right w:w="108" w:type="dxa"/>
          </w:tblCellMar>
        </w:tblPrEx>
        <w:trPr>
          <w:trHeight w:val="346" w:hRule="atLeast"/>
        </w:trPr>
        <w:tc>
          <w:tcPr>
            <w:tcW w:w="1627" w:type="pct"/>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Arial" w:hAnsi="Arial" w:eastAsia="宋体" w:cs="Arial"/>
                <w:color w:val="000000"/>
                <w:sz w:val="20"/>
                <w:szCs w:val="20"/>
                <w:highlight w:val="none"/>
                <w:lang w:eastAsia="zh-CN"/>
              </w:rPr>
            </w:pPr>
            <w:r>
              <w:rPr>
                <w:rFonts w:hint="eastAsia" w:ascii="宋体" w:hAnsi="宋体" w:eastAsia="宋体" w:cs="宋体"/>
                <w:i w:val="0"/>
                <w:iCs w:val="0"/>
                <w:color w:val="000000"/>
                <w:kern w:val="0"/>
                <w:sz w:val="20"/>
                <w:szCs w:val="20"/>
                <w:u w:val="none"/>
                <w:lang w:val="en-US" w:eastAsia="zh-CN" w:bidi="ar"/>
              </w:rPr>
              <w:t>部门：广西河池市环江毛南族自治县长美乡卫生院</w:t>
            </w:r>
          </w:p>
        </w:tc>
        <w:tc>
          <w:tcPr>
            <w:tcW w:w="78" w:type="pct"/>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rPr>
            </w:pPr>
          </w:p>
        </w:tc>
        <w:tc>
          <w:tcPr>
            <w:tcW w:w="85" w:type="pct"/>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rPr>
            </w:pPr>
          </w:p>
        </w:tc>
        <w:tc>
          <w:tcPr>
            <w:tcW w:w="1390" w:type="pct"/>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rPr>
            </w:pPr>
          </w:p>
        </w:tc>
        <w:tc>
          <w:tcPr>
            <w:tcW w:w="585" w:type="pct"/>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rPr>
            </w:pPr>
          </w:p>
        </w:tc>
        <w:tc>
          <w:tcPr>
            <w:tcW w:w="599" w:type="pct"/>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rPr>
            </w:pPr>
          </w:p>
        </w:tc>
        <w:tc>
          <w:tcPr>
            <w:tcW w:w="633" w:type="pct"/>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CellMar>
            <w:top w:w="0" w:type="dxa"/>
            <w:left w:w="108" w:type="dxa"/>
            <w:bottom w:w="0" w:type="dxa"/>
            <w:right w:w="108" w:type="dxa"/>
          </w:tblCellMar>
        </w:tblPrEx>
        <w:trPr>
          <w:trHeight w:val="358" w:hRule="atLeast"/>
        </w:trPr>
        <w:tc>
          <w:tcPr>
            <w:tcW w:w="3181" w:type="pct"/>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项目</w:t>
            </w:r>
          </w:p>
        </w:tc>
        <w:tc>
          <w:tcPr>
            <w:tcW w:w="1818" w:type="pct"/>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本年支出</w:t>
            </w:r>
          </w:p>
        </w:tc>
      </w:tr>
      <w:tr>
        <w:tblPrEx>
          <w:tblCellMar>
            <w:top w:w="0" w:type="dxa"/>
            <w:left w:w="108" w:type="dxa"/>
            <w:bottom w:w="0" w:type="dxa"/>
            <w:right w:w="108" w:type="dxa"/>
          </w:tblCellMar>
        </w:tblPrEx>
        <w:trPr>
          <w:trHeight w:val="353" w:hRule="atLeast"/>
        </w:trPr>
        <w:tc>
          <w:tcPr>
            <w:tcW w:w="1790" w:type="pct"/>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科目代码</w:t>
            </w:r>
          </w:p>
        </w:tc>
        <w:tc>
          <w:tcPr>
            <w:tcW w:w="139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rPr>
            </w:pPr>
            <w:r>
              <w:rPr>
                <w:rFonts w:hint="eastAsia" w:ascii="宋体" w:hAnsi="宋体" w:eastAsia="宋体" w:cs="宋体"/>
                <w:i w:val="0"/>
                <w:iCs w:val="0"/>
                <w:color w:val="000000"/>
                <w:kern w:val="0"/>
                <w:sz w:val="22"/>
                <w:szCs w:val="22"/>
                <w:u w:val="none"/>
                <w:lang w:val="en-US" w:eastAsia="zh-CN" w:bidi="ar"/>
              </w:rPr>
              <w:t>科目名称</w:t>
            </w:r>
          </w:p>
        </w:tc>
        <w:tc>
          <w:tcPr>
            <w:tcW w:w="58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小计</w:t>
            </w:r>
          </w:p>
        </w:tc>
        <w:tc>
          <w:tcPr>
            <w:tcW w:w="59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rPr>
            </w:pPr>
            <w:r>
              <w:rPr>
                <w:rFonts w:hint="eastAsia" w:ascii="宋体" w:hAnsi="宋体" w:eastAsia="宋体" w:cs="宋体"/>
                <w:i w:val="0"/>
                <w:iCs w:val="0"/>
                <w:color w:val="000000"/>
                <w:kern w:val="0"/>
                <w:sz w:val="22"/>
                <w:szCs w:val="22"/>
                <w:u w:val="none"/>
                <w:lang w:val="en-US" w:eastAsia="zh-CN" w:bidi="ar"/>
              </w:rPr>
              <w:t>基本支出</w:t>
            </w:r>
          </w:p>
        </w:tc>
        <w:tc>
          <w:tcPr>
            <w:tcW w:w="63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项目支出</w:t>
            </w:r>
          </w:p>
        </w:tc>
      </w:tr>
      <w:tr>
        <w:tblPrEx>
          <w:tblCellMar>
            <w:top w:w="0" w:type="dxa"/>
            <w:left w:w="108" w:type="dxa"/>
            <w:bottom w:w="0" w:type="dxa"/>
            <w:right w:w="108" w:type="dxa"/>
          </w:tblCellMar>
        </w:tblPrEx>
        <w:trPr>
          <w:trHeight w:val="319" w:hRule="atLeast"/>
        </w:trPr>
        <w:tc>
          <w:tcPr>
            <w:tcW w:w="3181" w:type="pct"/>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栏次</w:t>
            </w:r>
          </w:p>
        </w:tc>
        <w:tc>
          <w:tcPr>
            <w:tcW w:w="58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w:t>
            </w:r>
          </w:p>
        </w:tc>
        <w:tc>
          <w:tcPr>
            <w:tcW w:w="59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rPr>
            </w:pPr>
            <w:r>
              <w:rPr>
                <w:rFonts w:hint="eastAsia" w:ascii="宋体" w:hAnsi="宋体" w:eastAsia="宋体" w:cs="宋体"/>
                <w:i w:val="0"/>
                <w:iCs w:val="0"/>
                <w:color w:val="000000"/>
                <w:kern w:val="0"/>
                <w:sz w:val="22"/>
                <w:szCs w:val="22"/>
                <w:u w:val="none"/>
                <w:lang w:val="en-US" w:eastAsia="zh-CN" w:bidi="ar"/>
              </w:rPr>
              <w:t>2</w:t>
            </w:r>
          </w:p>
        </w:tc>
        <w:tc>
          <w:tcPr>
            <w:tcW w:w="63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w:t>
            </w:r>
          </w:p>
        </w:tc>
      </w:tr>
      <w:tr>
        <w:tblPrEx>
          <w:tblCellMar>
            <w:top w:w="0" w:type="dxa"/>
            <w:left w:w="108" w:type="dxa"/>
            <w:bottom w:w="0" w:type="dxa"/>
            <w:right w:w="108" w:type="dxa"/>
          </w:tblCellMar>
        </w:tblPrEx>
        <w:trPr>
          <w:trHeight w:val="353" w:hRule="atLeast"/>
        </w:trPr>
        <w:tc>
          <w:tcPr>
            <w:tcW w:w="3181" w:type="pct"/>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合计</w:t>
            </w:r>
          </w:p>
        </w:tc>
        <w:tc>
          <w:tcPr>
            <w:tcW w:w="58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b/>
                <w:bCs/>
                <w:i w:val="0"/>
                <w:iCs w:val="0"/>
                <w:color w:val="000000"/>
                <w:kern w:val="0"/>
                <w:sz w:val="22"/>
                <w:szCs w:val="22"/>
                <w:u w:val="none"/>
                <w:lang w:val="en-US" w:eastAsia="zh-CN" w:bidi="ar"/>
              </w:rPr>
              <w:t>366.03</w:t>
            </w:r>
          </w:p>
        </w:tc>
        <w:tc>
          <w:tcPr>
            <w:tcW w:w="59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rPr>
            </w:pPr>
            <w:r>
              <w:rPr>
                <w:rFonts w:hint="eastAsia" w:ascii="宋体" w:hAnsi="宋体" w:eastAsia="宋体" w:cs="宋体"/>
                <w:b/>
                <w:bCs/>
                <w:i w:val="0"/>
                <w:iCs w:val="0"/>
                <w:color w:val="000000"/>
                <w:kern w:val="0"/>
                <w:sz w:val="22"/>
                <w:szCs w:val="22"/>
                <w:u w:val="none"/>
                <w:lang w:val="en-US" w:eastAsia="zh-CN" w:bidi="ar"/>
              </w:rPr>
              <w:t>170.47</w:t>
            </w:r>
          </w:p>
        </w:tc>
        <w:tc>
          <w:tcPr>
            <w:tcW w:w="63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b/>
                <w:bCs/>
                <w:i w:val="0"/>
                <w:iCs w:val="0"/>
                <w:color w:val="000000"/>
                <w:kern w:val="0"/>
                <w:sz w:val="22"/>
                <w:szCs w:val="22"/>
                <w:u w:val="none"/>
                <w:lang w:val="en-US" w:eastAsia="zh-CN" w:bidi="ar"/>
              </w:rPr>
              <w:t>195.56</w:t>
            </w:r>
          </w:p>
        </w:tc>
      </w:tr>
      <w:tr>
        <w:tblPrEx>
          <w:tblCellMar>
            <w:top w:w="0" w:type="dxa"/>
            <w:left w:w="108" w:type="dxa"/>
            <w:bottom w:w="0" w:type="dxa"/>
            <w:right w:w="108" w:type="dxa"/>
          </w:tblCellMar>
        </w:tblPrEx>
        <w:trPr>
          <w:trHeight w:val="358" w:hRule="atLeast"/>
        </w:trPr>
        <w:tc>
          <w:tcPr>
            <w:tcW w:w="1790" w:type="pct"/>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208</w:t>
            </w:r>
          </w:p>
        </w:tc>
        <w:tc>
          <w:tcPr>
            <w:tcW w:w="139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58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rPr>
            </w:pPr>
            <w:r>
              <w:rPr>
                <w:rFonts w:hint="eastAsia" w:ascii="宋体" w:hAnsi="宋体" w:eastAsia="宋体" w:cs="宋体"/>
                <w:i w:val="0"/>
                <w:iCs w:val="0"/>
                <w:color w:val="000000"/>
                <w:kern w:val="0"/>
                <w:sz w:val="22"/>
                <w:szCs w:val="22"/>
                <w:u w:val="none"/>
                <w:lang w:val="en-US" w:eastAsia="zh-CN" w:bidi="ar"/>
              </w:rPr>
              <w:t>16.98</w:t>
            </w:r>
          </w:p>
        </w:tc>
        <w:tc>
          <w:tcPr>
            <w:tcW w:w="59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rPr>
            </w:pPr>
            <w:r>
              <w:rPr>
                <w:rFonts w:hint="eastAsia" w:ascii="宋体" w:hAnsi="宋体" w:eastAsia="宋体" w:cs="宋体"/>
                <w:i w:val="0"/>
                <w:iCs w:val="0"/>
                <w:color w:val="000000"/>
                <w:kern w:val="0"/>
                <w:sz w:val="22"/>
                <w:szCs w:val="22"/>
                <w:u w:val="none"/>
                <w:lang w:val="en-US" w:eastAsia="zh-CN" w:bidi="ar"/>
              </w:rPr>
              <w:t>16.98</w:t>
            </w:r>
          </w:p>
        </w:tc>
        <w:tc>
          <w:tcPr>
            <w:tcW w:w="63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58" w:hRule="atLeast"/>
        </w:trPr>
        <w:tc>
          <w:tcPr>
            <w:tcW w:w="1790" w:type="pct"/>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20805</w:t>
            </w:r>
          </w:p>
        </w:tc>
        <w:tc>
          <w:tcPr>
            <w:tcW w:w="139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58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rPr>
            </w:pPr>
            <w:r>
              <w:rPr>
                <w:rFonts w:hint="eastAsia" w:ascii="宋体" w:hAnsi="宋体" w:eastAsia="宋体" w:cs="宋体"/>
                <w:i w:val="0"/>
                <w:iCs w:val="0"/>
                <w:color w:val="000000"/>
                <w:kern w:val="0"/>
                <w:sz w:val="22"/>
                <w:szCs w:val="22"/>
                <w:u w:val="none"/>
                <w:lang w:val="en-US" w:eastAsia="zh-CN" w:bidi="ar"/>
              </w:rPr>
              <w:t>16.98</w:t>
            </w:r>
          </w:p>
        </w:tc>
        <w:tc>
          <w:tcPr>
            <w:tcW w:w="59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rPr>
            </w:pPr>
            <w:r>
              <w:rPr>
                <w:rFonts w:hint="eastAsia" w:ascii="宋体" w:hAnsi="宋体" w:eastAsia="宋体" w:cs="宋体"/>
                <w:i w:val="0"/>
                <w:iCs w:val="0"/>
                <w:color w:val="000000"/>
                <w:kern w:val="0"/>
                <w:sz w:val="22"/>
                <w:szCs w:val="22"/>
                <w:u w:val="none"/>
                <w:lang w:val="en-US" w:eastAsia="zh-CN" w:bidi="ar"/>
              </w:rPr>
              <w:t>16.98</w:t>
            </w:r>
          </w:p>
        </w:tc>
        <w:tc>
          <w:tcPr>
            <w:tcW w:w="63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58" w:hRule="atLeast"/>
        </w:trPr>
        <w:tc>
          <w:tcPr>
            <w:tcW w:w="1790" w:type="pct"/>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2080505</w:t>
            </w:r>
          </w:p>
        </w:tc>
        <w:tc>
          <w:tcPr>
            <w:tcW w:w="139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58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16.98</w:t>
            </w:r>
          </w:p>
        </w:tc>
        <w:tc>
          <w:tcPr>
            <w:tcW w:w="59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rPr>
            </w:pPr>
            <w:r>
              <w:rPr>
                <w:rFonts w:hint="eastAsia" w:ascii="宋体" w:hAnsi="宋体" w:eastAsia="宋体" w:cs="宋体"/>
                <w:i w:val="0"/>
                <w:iCs w:val="0"/>
                <w:color w:val="000000"/>
                <w:kern w:val="0"/>
                <w:sz w:val="22"/>
                <w:szCs w:val="22"/>
                <w:u w:val="none"/>
                <w:lang w:val="en-US" w:eastAsia="zh-CN" w:bidi="ar"/>
              </w:rPr>
              <w:t>16.98</w:t>
            </w:r>
          </w:p>
        </w:tc>
        <w:tc>
          <w:tcPr>
            <w:tcW w:w="63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58" w:hRule="atLeast"/>
        </w:trPr>
        <w:tc>
          <w:tcPr>
            <w:tcW w:w="1790" w:type="pct"/>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210</w:t>
            </w:r>
          </w:p>
        </w:tc>
        <w:tc>
          <w:tcPr>
            <w:tcW w:w="139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rPr>
            </w:pPr>
            <w:r>
              <w:rPr>
                <w:rFonts w:hint="eastAsia" w:ascii="宋体" w:hAnsi="宋体" w:eastAsia="宋体" w:cs="宋体"/>
                <w:i w:val="0"/>
                <w:iCs w:val="0"/>
                <w:color w:val="000000"/>
                <w:kern w:val="0"/>
                <w:sz w:val="22"/>
                <w:szCs w:val="22"/>
                <w:u w:val="none"/>
                <w:lang w:val="en-US" w:eastAsia="zh-CN" w:bidi="ar"/>
              </w:rPr>
              <w:t>卫生健康支出</w:t>
            </w:r>
          </w:p>
        </w:tc>
        <w:tc>
          <w:tcPr>
            <w:tcW w:w="58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315.96</w:t>
            </w:r>
          </w:p>
        </w:tc>
        <w:tc>
          <w:tcPr>
            <w:tcW w:w="59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rPr>
            </w:pPr>
            <w:r>
              <w:rPr>
                <w:rFonts w:hint="eastAsia" w:ascii="宋体" w:hAnsi="宋体" w:eastAsia="宋体" w:cs="宋体"/>
                <w:i w:val="0"/>
                <w:iCs w:val="0"/>
                <w:color w:val="000000"/>
                <w:kern w:val="0"/>
                <w:sz w:val="22"/>
                <w:szCs w:val="22"/>
                <w:u w:val="none"/>
                <w:lang w:val="en-US" w:eastAsia="zh-CN" w:bidi="ar"/>
              </w:rPr>
              <w:t>120.39</w:t>
            </w:r>
          </w:p>
        </w:tc>
        <w:tc>
          <w:tcPr>
            <w:tcW w:w="63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195.56</w:t>
            </w:r>
          </w:p>
        </w:tc>
      </w:tr>
      <w:tr>
        <w:tblPrEx>
          <w:tblCellMar>
            <w:top w:w="0" w:type="dxa"/>
            <w:left w:w="108" w:type="dxa"/>
            <w:bottom w:w="0" w:type="dxa"/>
            <w:right w:w="108" w:type="dxa"/>
          </w:tblCellMar>
        </w:tblPrEx>
        <w:trPr>
          <w:trHeight w:val="358" w:hRule="atLeast"/>
        </w:trPr>
        <w:tc>
          <w:tcPr>
            <w:tcW w:w="1790" w:type="pct"/>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21003</w:t>
            </w:r>
          </w:p>
        </w:tc>
        <w:tc>
          <w:tcPr>
            <w:tcW w:w="139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rPr>
            </w:pPr>
            <w:r>
              <w:rPr>
                <w:rFonts w:hint="eastAsia" w:ascii="宋体" w:hAnsi="宋体" w:eastAsia="宋体" w:cs="宋体"/>
                <w:i w:val="0"/>
                <w:iCs w:val="0"/>
                <w:color w:val="000000"/>
                <w:kern w:val="0"/>
                <w:sz w:val="22"/>
                <w:szCs w:val="22"/>
                <w:u w:val="none"/>
                <w:lang w:val="en-US" w:eastAsia="zh-CN" w:bidi="ar"/>
              </w:rPr>
              <w:t>基层医疗卫生机构</w:t>
            </w:r>
          </w:p>
        </w:tc>
        <w:tc>
          <w:tcPr>
            <w:tcW w:w="58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151.52</w:t>
            </w:r>
          </w:p>
        </w:tc>
        <w:tc>
          <w:tcPr>
            <w:tcW w:w="59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rPr>
            </w:pPr>
            <w:r>
              <w:rPr>
                <w:rFonts w:hint="eastAsia" w:ascii="宋体" w:hAnsi="宋体" w:eastAsia="宋体" w:cs="宋体"/>
                <w:i w:val="0"/>
                <w:iCs w:val="0"/>
                <w:color w:val="000000"/>
                <w:kern w:val="0"/>
                <w:sz w:val="22"/>
                <w:szCs w:val="22"/>
                <w:u w:val="none"/>
                <w:lang w:val="en-US" w:eastAsia="zh-CN" w:bidi="ar"/>
              </w:rPr>
              <w:t>120.39</w:t>
            </w:r>
          </w:p>
        </w:tc>
        <w:tc>
          <w:tcPr>
            <w:tcW w:w="63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31.13</w:t>
            </w:r>
          </w:p>
        </w:tc>
      </w:tr>
      <w:tr>
        <w:tblPrEx>
          <w:tblCellMar>
            <w:top w:w="0" w:type="dxa"/>
            <w:left w:w="108" w:type="dxa"/>
            <w:bottom w:w="0" w:type="dxa"/>
            <w:right w:w="108" w:type="dxa"/>
          </w:tblCellMar>
        </w:tblPrEx>
        <w:trPr>
          <w:trHeight w:val="358" w:hRule="atLeast"/>
        </w:trPr>
        <w:tc>
          <w:tcPr>
            <w:tcW w:w="1790" w:type="pct"/>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2100302</w:t>
            </w:r>
          </w:p>
        </w:tc>
        <w:tc>
          <w:tcPr>
            <w:tcW w:w="139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rPr>
            </w:pPr>
            <w:r>
              <w:rPr>
                <w:rFonts w:hint="eastAsia" w:ascii="宋体" w:hAnsi="宋体" w:eastAsia="宋体" w:cs="宋体"/>
                <w:i w:val="0"/>
                <w:iCs w:val="0"/>
                <w:color w:val="000000"/>
                <w:kern w:val="0"/>
                <w:sz w:val="22"/>
                <w:szCs w:val="22"/>
                <w:u w:val="none"/>
                <w:lang w:val="en-US" w:eastAsia="zh-CN" w:bidi="ar"/>
              </w:rPr>
              <w:t xml:space="preserve">  乡镇卫生院</w:t>
            </w:r>
          </w:p>
        </w:tc>
        <w:tc>
          <w:tcPr>
            <w:tcW w:w="58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116.18</w:t>
            </w:r>
          </w:p>
        </w:tc>
        <w:tc>
          <w:tcPr>
            <w:tcW w:w="59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rPr>
            </w:pPr>
            <w:r>
              <w:rPr>
                <w:rFonts w:hint="eastAsia" w:ascii="宋体" w:hAnsi="宋体" w:eastAsia="宋体" w:cs="宋体"/>
                <w:i w:val="0"/>
                <w:iCs w:val="0"/>
                <w:color w:val="000000"/>
                <w:kern w:val="0"/>
                <w:sz w:val="22"/>
                <w:szCs w:val="22"/>
                <w:u w:val="none"/>
                <w:lang w:val="en-US" w:eastAsia="zh-CN" w:bidi="ar"/>
              </w:rPr>
              <w:t>107.85</w:t>
            </w:r>
          </w:p>
        </w:tc>
        <w:tc>
          <w:tcPr>
            <w:tcW w:w="63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8.33</w:t>
            </w:r>
          </w:p>
        </w:tc>
      </w:tr>
      <w:tr>
        <w:tblPrEx>
          <w:tblCellMar>
            <w:top w:w="0" w:type="dxa"/>
            <w:left w:w="108" w:type="dxa"/>
            <w:bottom w:w="0" w:type="dxa"/>
            <w:right w:w="108" w:type="dxa"/>
          </w:tblCellMar>
        </w:tblPrEx>
        <w:trPr>
          <w:trHeight w:val="358" w:hRule="atLeast"/>
        </w:trPr>
        <w:tc>
          <w:tcPr>
            <w:tcW w:w="1790" w:type="pct"/>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2100399</w:t>
            </w:r>
          </w:p>
        </w:tc>
        <w:tc>
          <w:tcPr>
            <w:tcW w:w="139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rPr>
            </w:pPr>
            <w:r>
              <w:rPr>
                <w:rFonts w:hint="eastAsia" w:ascii="宋体" w:hAnsi="宋体" w:eastAsia="宋体" w:cs="宋体"/>
                <w:i w:val="0"/>
                <w:iCs w:val="0"/>
                <w:color w:val="000000"/>
                <w:kern w:val="0"/>
                <w:sz w:val="22"/>
                <w:szCs w:val="22"/>
                <w:u w:val="none"/>
                <w:lang w:val="en-US" w:eastAsia="zh-CN" w:bidi="ar"/>
              </w:rPr>
              <w:t xml:space="preserve">  其他基层医疗卫生机构支出</w:t>
            </w:r>
          </w:p>
        </w:tc>
        <w:tc>
          <w:tcPr>
            <w:tcW w:w="58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35.34</w:t>
            </w:r>
          </w:p>
        </w:tc>
        <w:tc>
          <w:tcPr>
            <w:tcW w:w="59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rPr>
            </w:pPr>
            <w:r>
              <w:rPr>
                <w:rFonts w:hint="eastAsia" w:ascii="宋体" w:hAnsi="宋体" w:eastAsia="宋体" w:cs="宋体"/>
                <w:i w:val="0"/>
                <w:iCs w:val="0"/>
                <w:color w:val="000000"/>
                <w:kern w:val="0"/>
                <w:sz w:val="22"/>
                <w:szCs w:val="22"/>
                <w:u w:val="none"/>
                <w:lang w:val="en-US" w:eastAsia="zh-CN" w:bidi="ar"/>
              </w:rPr>
              <w:t>12.54</w:t>
            </w:r>
          </w:p>
        </w:tc>
        <w:tc>
          <w:tcPr>
            <w:tcW w:w="63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22.80</w:t>
            </w:r>
          </w:p>
        </w:tc>
      </w:tr>
      <w:tr>
        <w:tblPrEx>
          <w:tblCellMar>
            <w:top w:w="0" w:type="dxa"/>
            <w:left w:w="108" w:type="dxa"/>
            <w:bottom w:w="0" w:type="dxa"/>
            <w:right w:w="108" w:type="dxa"/>
          </w:tblCellMar>
        </w:tblPrEx>
        <w:trPr>
          <w:trHeight w:val="358" w:hRule="atLeast"/>
        </w:trPr>
        <w:tc>
          <w:tcPr>
            <w:tcW w:w="1790" w:type="pct"/>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21004</w:t>
            </w:r>
          </w:p>
        </w:tc>
        <w:tc>
          <w:tcPr>
            <w:tcW w:w="139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rPr>
            </w:pPr>
            <w:r>
              <w:rPr>
                <w:rFonts w:hint="eastAsia" w:ascii="宋体" w:hAnsi="宋体" w:eastAsia="宋体" w:cs="宋体"/>
                <w:i w:val="0"/>
                <w:iCs w:val="0"/>
                <w:color w:val="000000"/>
                <w:kern w:val="0"/>
                <w:sz w:val="22"/>
                <w:szCs w:val="22"/>
                <w:u w:val="none"/>
                <w:lang w:val="en-US" w:eastAsia="zh-CN" w:bidi="ar"/>
              </w:rPr>
              <w:t>公共卫生</w:t>
            </w:r>
          </w:p>
        </w:tc>
        <w:tc>
          <w:tcPr>
            <w:tcW w:w="58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99.44</w:t>
            </w:r>
          </w:p>
        </w:tc>
        <w:tc>
          <w:tcPr>
            <w:tcW w:w="59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rPr>
            </w:pPr>
            <w:r>
              <w:rPr>
                <w:rFonts w:hint="eastAsia" w:ascii="宋体" w:hAnsi="宋体" w:eastAsia="宋体" w:cs="宋体"/>
                <w:i w:val="0"/>
                <w:iCs w:val="0"/>
                <w:color w:val="000000"/>
                <w:kern w:val="0"/>
                <w:sz w:val="22"/>
                <w:szCs w:val="22"/>
                <w:u w:val="none"/>
                <w:lang w:val="en-US" w:eastAsia="zh-CN" w:bidi="ar"/>
              </w:rPr>
              <w:t>0.00</w:t>
            </w:r>
          </w:p>
        </w:tc>
        <w:tc>
          <w:tcPr>
            <w:tcW w:w="63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99.44</w:t>
            </w:r>
          </w:p>
        </w:tc>
      </w:tr>
      <w:tr>
        <w:tblPrEx>
          <w:tblCellMar>
            <w:top w:w="0" w:type="dxa"/>
            <w:left w:w="108" w:type="dxa"/>
            <w:bottom w:w="0" w:type="dxa"/>
            <w:right w:w="108" w:type="dxa"/>
          </w:tblCellMar>
        </w:tblPrEx>
        <w:trPr>
          <w:trHeight w:val="358" w:hRule="atLeast"/>
        </w:trPr>
        <w:tc>
          <w:tcPr>
            <w:tcW w:w="1790" w:type="pct"/>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2100408</w:t>
            </w:r>
          </w:p>
        </w:tc>
        <w:tc>
          <w:tcPr>
            <w:tcW w:w="139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rPr>
            </w:pPr>
            <w:r>
              <w:rPr>
                <w:rFonts w:hint="eastAsia" w:ascii="宋体" w:hAnsi="宋体" w:eastAsia="宋体" w:cs="宋体"/>
                <w:i w:val="0"/>
                <w:iCs w:val="0"/>
                <w:color w:val="000000"/>
                <w:kern w:val="0"/>
                <w:sz w:val="22"/>
                <w:szCs w:val="22"/>
                <w:u w:val="none"/>
                <w:lang w:val="en-US" w:eastAsia="zh-CN" w:bidi="ar"/>
              </w:rPr>
              <w:t xml:space="preserve">  基本公共卫生服务</w:t>
            </w:r>
          </w:p>
        </w:tc>
        <w:tc>
          <w:tcPr>
            <w:tcW w:w="58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88.28</w:t>
            </w:r>
          </w:p>
        </w:tc>
        <w:tc>
          <w:tcPr>
            <w:tcW w:w="59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rPr>
            </w:pPr>
            <w:r>
              <w:rPr>
                <w:rFonts w:hint="eastAsia" w:ascii="宋体" w:hAnsi="宋体" w:eastAsia="宋体" w:cs="宋体"/>
                <w:i w:val="0"/>
                <w:iCs w:val="0"/>
                <w:color w:val="000000"/>
                <w:kern w:val="0"/>
                <w:sz w:val="22"/>
                <w:szCs w:val="22"/>
                <w:u w:val="none"/>
                <w:lang w:val="en-US" w:eastAsia="zh-CN" w:bidi="ar"/>
              </w:rPr>
              <w:t>0.00</w:t>
            </w:r>
          </w:p>
        </w:tc>
        <w:tc>
          <w:tcPr>
            <w:tcW w:w="63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88.28</w:t>
            </w:r>
          </w:p>
        </w:tc>
      </w:tr>
      <w:tr>
        <w:tblPrEx>
          <w:tblCellMar>
            <w:top w:w="0" w:type="dxa"/>
            <w:left w:w="108" w:type="dxa"/>
            <w:bottom w:w="0" w:type="dxa"/>
            <w:right w:w="108" w:type="dxa"/>
          </w:tblCellMar>
        </w:tblPrEx>
        <w:trPr>
          <w:trHeight w:val="358" w:hRule="atLeast"/>
        </w:trPr>
        <w:tc>
          <w:tcPr>
            <w:tcW w:w="1790" w:type="pct"/>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2100409</w:t>
            </w:r>
          </w:p>
        </w:tc>
        <w:tc>
          <w:tcPr>
            <w:tcW w:w="139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rPr>
            </w:pPr>
            <w:r>
              <w:rPr>
                <w:rFonts w:hint="eastAsia" w:ascii="宋体" w:hAnsi="宋体" w:eastAsia="宋体" w:cs="宋体"/>
                <w:i w:val="0"/>
                <w:iCs w:val="0"/>
                <w:color w:val="000000"/>
                <w:kern w:val="0"/>
                <w:sz w:val="22"/>
                <w:szCs w:val="22"/>
                <w:u w:val="none"/>
                <w:lang w:val="en-US" w:eastAsia="zh-CN" w:bidi="ar"/>
              </w:rPr>
              <w:t xml:space="preserve">  重大公共卫生服务</w:t>
            </w:r>
          </w:p>
        </w:tc>
        <w:tc>
          <w:tcPr>
            <w:tcW w:w="58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11.16</w:t>
            </w:r>
          </w:p>
        </w:tc>
        <w:tc>
          <w:tcPr>
            <w:tcW w:w="59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rPr>
            </w:pPr>
            <w:r>
              <w:rPr>
                <w:rFonts w:hint="eastAsia" w:ascii="宋体" w:hAnsi="宋体" w:eastAsia="宋体" w:cs="宋体"/>
                <w:i w:val="0"/>
                <w:iCs w:val="0"/>
                <w:color w:val="000000"/>
                <w:kern w:val="0"/>
                <w:sz w:val="22"/>
                <w:szCs w:val="22"/>
                <w:u w:val="none"/>
                <w:lang w:val="en-US" w:eastAsia="zh-CN" w:bidi="ar"/>
              </w:rPr>
              <w:t>0.00</w:t>
            </w:r>
          </w:p>
        </w:tc>
        <w:tc>
          <w:tcPr>
            <w:tcW w:w="63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11.16</w:t>
            </w:r>
          </w:p>
        </w:tc>
      </w:tr>
      <w:tr>
        <w:tblPrEx>
          <w:tblCellMar>
            <w:top w:w="0" w:type="dxa"/>
            <w:left w:w="108" w:type="dxa"/>
            <w:bottom w:w="0" w:type="dxa"/>
            <w:right w:w="108" w:type="dxa"/>
          </w:tblCellMar>
        </w:tblPrEx>
        <w:trPr>
          <w:trHeight w:val="358" w:hRule="atLeast"/>
        </w:trPr>
        <w:tc>
          <w:tcPr>
            <w:tcW w:w="1790" w:type="pct"/>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21006</w:t>
            </w:r>
          </w:p>
        </w:tc>
        <w:tc>
          <w:tcPr>
            <w:tcW w:w="139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rPr>
            </w:pPr>
            <w:r>
              <w:rPr>
                <w:rFonts w:hint="eastAsia" w:ascii="宋体" w:hAnsi="宋体" w:eastAsia="宋体" w:cs="宋体"/>
                <w:i w:val="0"/>
                <w:iCs w:val="0"/>
                <w:color w:val="000000"/>
                <w:kern w:val="0"/>
                <w:sz w:val="22"/>
                <w:szCs w:val="22"/>
                <w:u w:val="none"/>
                <w:lang w:val="en-US" w:eastAsia="zh-CN" w:bidi="ar"/>
              </w:rPr>
              <w:t>中医药</w:t>
            </w:r>
          </w:p>
        </w:tc>
        <w:tc>
          <w:tcPr>
            <w:tcW w:w="58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20.00</w:t>
            </w:r>
          </w:p>
        </w:tc>
        <w:tc>
          <w:tcPr>
            <w:tcW w:w="59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rPr>
            </w:pPr>
            <w:r>
              <w:rPr>
                <w:rFonts w:hint="eastAsia" w:ascii="宋体" w:hAnsi="宋体" w:eastAsia="宋体" w:cs="宋体"/>
                <w:i w:val="0"/>
                <w:iCs w:val="0"/>
                <w:color w:val="000000"/>
                <w:kern w:val="0"/>
                <w:sz w:val="22"/>
                <w:szCs w:val="22"/>
                <w:u w:val="none"/>
                <w:lang w:val="en-US" w:eastAsia="zh-CN" w:bidi="ar"/>
              </w:rPr>
              <w:t>0.00</w:t>
            </w:r>
          </w:p>
        </w:tc>
        <w:tc>
          <w:tcPr>
            <w:tcW w:w="63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20.00</w:t>
            </w:r>
          </w:p>
        </w:tc>
      </w:tr>
      <w:tr>
        <w:tblPrEx>
          <w:tblCellMar>
            <w:top w:w="0" w:type="dxa"/>
            <w:left w:w="108" w:type="dxa"/>
            <w:bottom w:w="0" w:type="dxa"/>
            <w:right w:w="108" w:type="dxa"/>
          </w:tblCellMar>
        </w:tblPrEx>
        <w:trPr>
          <w:trHeight w:val="358" w:hRule="atLeast"/>
        </w:trPr>
        <w:tc>
          <w:tcPr>
            <w:tcW w:w="1790" w:type="pct"/>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2100601</w:t>
            </w:r>
          </w:p>
        </w:tc>
        <w:tc>
          <w:tcPr>
            <w:tcW w:w="139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rPr>
            </w:pPr>
            <w:r>
              <w:rPr>
                <w:rFonts w:hint="eastAsia" w:ascii="宋体" w:hAnsi="宋体" w:eastAsia="宋体" w:cs="宋体"/>
                <w:i w:val="0"/>
                <w:iCs w:val="0"/>
                <w:color w:val="000000"/>
                <w:kern w:val="0"/>
                <w:sz w:val="22"/>
                <w:szCs w:val="22"/>
                <w:u w:val="none"/>
                <w:lang w:val="en-US" w:eastAsia="zh-CN" w:bidi="ar"/>
              </w:rPr>
              <w:t xml:space="preserve">  中医（民族医）药专项</w:t>
            </w:r>
          </w:p>
        </w:tc>
        <w:tc>
          <w:tcPr>
            <w:tcW w:w="58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20.00</w:t>
            </w:r>
          </w:p>
        </w:tc>
        <w:tc>
          <w:tcPr>
            <w:tcW w:w="59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rPr>
            </w:pPr>
            <w:r>
              <w:rPr>
                <w:rFonts w:hint="eastAsia" w:ascii="宋体" w:hAnsi="宋体" w:eastAsia="宋体" w:cs="宋体"/>
                <w:i w:val="0"/>
                <w:iCs w:val="0"/>
                <w:color w:val="000000"/>
                <w:kern w:val="0"/>
                <w:sz w:val="22"/>
                <w:szCs w:val="22"/>
                <w:u w:val="none"/>
                <w:lang w:val="en-US" w:eastAsia="zh-CN" w:bidi="ar"/>
              </w:rPr>
              <w:t>0.00</w:t>
            </w:r>
          </w:p>
        </w:tc>
        <w:tc>
          <w:tcPr>
            <w:tcW w:w="63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20.00</w:t>
            </w:r>
          </w:p>
        </w:tc>
      </w:tr>
      <w:tr>
        <w:tblPrEx>
          <w:tblCellMar>
            <w:top w:w="0" w:type="dxa"/>
            <w:left w:w="108" w:type="dxa"/>
            <w:bottom w:w="0" w:type="dxa"/>
            <w:right w:w="108" w:type="dxa"/>
          </w:tblCellMar>
        </w:tblPrEx>
        <w:trPr>
          <w:trHeight w:val="358" w:hRule="atLeast"/>
        </w:trPr>
        <w:tc>
          <w:tcPr>
            <w:tcW w:w="1790" w:type="pct"/>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21099</w:t>
            </w:r>
          </w:p>
        </w:tc>
        <w:tc>
          <w:tcPr>
            <w:tcW w:w="139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rPr>
            </w:pPr>
            <w:r>
              <w:rPr>
                <w:rFonts w:hint="eastAsia" w:ascii="宋体" w:hAnsi="宋体" w:eastAsia="宋体" w:cs="宋体"/>
                <w:i w:val="0"/>
                <w:iCs w:val="0"/>
                <w:color w:val="000000"/>
                <w:kern w:val="0"/>
                <w:sz w:val="22"/>
                <w:szCs w:val="22"/>
                <w:u w:val="none"/>
                <w:lang w:val="en-US" w:eastAsia="zh-CN" w:bidi="ar"/>
              </w:rPr>
              <w:t>其他卫生健康支出</w:t>
            </w:r>
          </w:p>
        </w:tc>
        <w:tc>
          <w:tcPr>
            <w:tcW w:w="58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45.00</w:t>
            </w:r>
          </w:p>
        </w:tc>
        <w:tc>
          <w:tcPr>
            <w:tcW w:w="59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rPr>
            </w:pPr>
            <w:r>
              <w:rPr>
                <w:rFonts w:hint="eastAsia" w:ascii="宋体" w:hAnsi="宋体" w:eastAsia="宋体" w:cs="宋体"/>
                <w:i w:val="0"/>
                <w:iCs w:val="0"/>
                <w:color w:val="000000"/>
                <w:kern w:val="0"/>
                <w:sz w:val="22"/>
                <w:szCs w:val="22"/>
                <w:u w:val="none"/>
                <w:lang w:val="en-US" w:eastAsia="zh-CN" w:bidi="ar"/>
              </w:rPr>
              <w:t>0.00</w:t>
            </w:r>
          </w:p>
        </w:tc>
        <w:tc>
          <w:tcPr>
            <w:tcW w:w="63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45.00</w:t>
            </w:r>
          </w:p>
        </w:tc>
      </w:tr>
      <w:tr>
        <w:tblPrEx>
          <w:tblCellMar>
            <w:top w:w="0" w:type="dxa"/>
            <w:left w:w="108" w:type="dxa"/>
            <w:bottom w:w="0" w:type="dxa"/>
            <w:right w:w="108" w:type="dxa"/>
          </w:tblCellMar>
        </w:tblPrEx>
        <w:trPr>
          <w:trHeight w:val="358" w:hRule="atLeast"/>
        </w:trPr>
        <w:tc>
          <w:tcPr>
            <w:tcW w:w="1790" w:type="pct"/>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2109999</w:t>
            </w:r>
          </w:p>
        </w:tc>
        <w:tc>
          <w:tcPr>
            <w:tcW w:w="139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rPr>
            </w:pPr>
            <w:r>
              <w:rPr>
                <w:rFonts w:hint="eastAsia" w:ascii="宋体" w:hAnsi="宋体" w:eastAsia="宋体" w:cs="宋体"/>
                <w:i w:val="0"/>
                <w:iCs w:val="0"/>
                <w:color w:val="000000"/>
                <w:kern w:val="0"/>
                <w:sz w:val="22"/>
                <w:szCs w:val="22"/>
                <w:u w:val="none"/>
                <w:lang w:val="en-US" w:eastAsia="zh-CN" w:bidi="ar"/>
              </w:rPr>
              <w:t xml:space="preserve">  其他卫生健康支出</w:t>
            </w:r>
          </w:p>
        </w:tc>
        <w:tc>
          <w:tcPr>
            <w:tcW w:w="58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45.00</w:t>
            </w:r>
          </w:p>
        </w:tc>
        <w:tc>
          <w:tcPr>
            <w:tcW w:w="59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rPr>
            </w:pPr>
            <w:r>
              <w:rPr>
                <w:rFonts w:hint="eastAsia" w:ascii="宋体" w:hAnsi="宋体" w:eastAsia="宋体" w:cs="宋体"/>
                <w:i w:val="0"/>
                <w:iCs w:val="0"/>
                <w:color w:val="000000"/>
                <w:kern w:val="0"/>
                <w:sz w:val="22"/>
                <w:szCs w:val="22"/>
                <w:u w:val="none"/>
                <w:lang w:val="en-US" w:eastAsia="zh-CN" w:bidi="ar"/>
              </w:rPr>
              <w:t>0.00</w:t>
            </w:r>
          </w:p>
        </w:tc>
        <w:tc>
          <w:tcPr>
            <w:tcW w:w="63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45.00</w:t>
            </w:r>
          </w:p>
        </w:tc>
      </w:tr>
      <w:tr>
        <w:tblPrEx>
          <w:tblCellMar>
            <w:top w:w="0" w:type="dxa"/>
            <w:left w:w="108" w:type="dxa"/>
            <w:bottom w:w="0" w:type="dxa"/>
            <w:right w:w="108" w:type="dxa"/>
          </w:tblCellMar>
        </w:tblPrEx>
        <w:trPr>
          <w:trHeight w:val="358" w:hRule="atLeast"/>
        </w:trPr>
        <w:tc>
          <w:tcPr>
            <w:tcW w:w="1790" w:type="pct"/>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221</w:t>
            </w:r>
          </w:p>
        </w:tc>
        <w:tc>
          <w:tcPr>
            <w:tcW w:w="139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rPr>
            </w:pPr>
            <w:r>
              <w:rPr>
                <w:rFonts w:hint="eastAsia" w:ascii="宋体" w:hAnsi="宋体" w:eastAsia="宋体" w:cs="宋体"/>
                <w:i w:val="0"/>
                <w:iCs w:val="0"/>
                <w:color w:val="000000"/>
                <w:kern w:val="0"/>
                <w:sz w:val="22"/>
                <w:szCs w:val="22"/>
                <w:u w:val="none"/>
                <w:lang w:val="en-US" w:eastAsia="zh-CN" w:bidi="ar"/>
              </w:rPr>
              <w:t>住房保障支出</w:t>
            </w:r>
          </w:p>
        </w:tc>
        <w:tc>
          <w:tcPr>
            <w:tcW w:w="58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12.68</w:t>
            </w:r>
          </w:p>
        </w:tc>
        <w:tc>
          <w:tcPr>
            <w:tcW w:w="59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rPr>
            </w:pPr>
            <w:r>
              <w:rPr>
                <w:rFonts w:hint="eastAsia" w:ascii="宋体" w:hAnsi="宋体" w:eastAsia="宋体" w:cs="宋体"/>
                <w:i w:val="0"/>
                <w:iCs w:val="0"/>
                <w:color w:val="000000"/>
                <w:kern w:val="0"/>
                <w:sz w:val="22"/>
                <w:szCs w:val="22"/>
                <w:u w:val="none"/>
                <w:lang w:val="en-US" w:eastAsia="zh-CN" w:bidi="ar"/>
              </w:rPr>
              <w:t>12.68</w:t>
            </w:r>
          </w:p>
        </w:tc>
        <w:tc>
          <w:tcPr>
            <w:tcW w:w="63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58" w:hRule="atLeast"/>
        </w:trPr>
        <w:tc>
          <w:tcPr>
            <w:tcW w:w="1790" w:type="pct"/>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22102</w:t>
            </w:r>
          </w:p>
        </w:tc>
        <w:tc>
          <w:tcPr>
            <w:tcW w:w="139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rPr>
            </w:pPr>
            <w:r>
              <w:rPr>
                <w:rFonts w:hint="eastAsia" w:ascii="宋体" w:hAnsi="宋体" w:eastAsia="宋体" w:cs="宋体"/>
                <w:i w:val="0"/>
                <w:iCs w:val="0"/>
                <w:color w:val="000000"/>
                <w:kern w:val="0"/>
                <w:sz w:val="22"/>
                <w:szCs w:val="22"/>
                <w:u w:val="none"/>
                <w:lang w:val="en-US" w:eastAsia="zh-CN" w:bidi="ar"/>
              </w:rPr>
              <w:t>住房改革支出</w:t>
            </w:r>
          </w:p>
        </w:tc>
        <w:tc>
          <w:tcPr>
            <w:tcW w:w="58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12.68</w:t>
            </w:r>
          </w:p>
        </w:tc>
        <w:tc>
          <w:tcPr>
            <w:tcW w:w="59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rPr>
            </w:pPr>
            <w:r>
              <w:rPr>
                <w:rFonts w:hint="eastAsia" w:ascii="宋体" w:hAnsi="宋体" w:eastAsia="宋体" w:cs="宋体"/>
                <w:i w:val="0"/>
                <w:iCs w:val="0"/>
                <w:color w:val="000000"/>
                <w:kern w:val="0"/>
                <w:sz w:val="22"/>
                <w:szCs w:val="22"/>
                <w:u w:val="none"/>
                <w:lang w:val="en-US" w:eastAsia="zh-CN" w:bidi="ar"/>
              </w:rPr>
              <w:t>12.68</w:t>
            </w:r>
          </w:p>
        </w:tc>
        <w:tc>
          <w:tcPr>
            <w:tcW w:w="63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58" w:hRule="atLeast"/>
        </w:trPr>
        <w:tc>
          <w:tcPr>
            <w:tcW w:w="1790" w:type="pct"/>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2210201</w:t>
            </w:r>
          </w:p>
        </w:tc>
        <w:tc>
          <w:tcPr>
            <w:tcW w:w="139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58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12.68</w:t>
            </w:r>
          </w:p>
        </w:tc>
        <w:tc>
          <w:tcPr>
            <w:tcW w:w="59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rPr>
            </w:pPr>
            <w:r>
              <w:rPr>
                <w:rFonts w:hint="eastAsia" w:ascii="宋体" w:hAnsi="宋体" w:eastAsia="宋体" w:cs="宋体"/>
                <w:i w:val="0"/>
                <w:iCs w:val="0"/>
                <w:color w:val="000000"/>
                <w:kern w:val="0"/>
                <w:sz w:val="22"/>
                <w:szCs w:val="22"/>
                <w:u w:val="none"/>
                <w:lang w:val="en-US" w:eastAsia="zh-CN" w:bidi="ar"/>
              </w:rPr>
              <w:t>12.68</w:t>
            </w:r>
          </w:p>
        </w:tc>
        <w:tc>
          <w:tcPr>
            <w:tcW w:w="63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58" w:hRule="atLeast"/>
        </w:trPr>
        <w:tc>
          <w:tcPr>
            <w:tcW w:w="1790" w:type="pct"/>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229</w:t>
            </w:r>
          </w:p>
        </w:tc>
        <w:tc>
          <w:tcPr>
            <w:tcW w:w="139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rPr>
            </w:pPr>
            <w:r>
              <w:rPr>
                <w:rFonts w:hint="eastAsia" w:ascii="宋体" w:hAnsi="宋体" w:eastAsia="宋体" w:cs="宋体"/>
                <w:i w:val="0"/>
                <w:iCs w:val="0"/>
                <w:color w:val="000000"/>
                <w:kern w:val="0"/>
                <w:sz w:val="22"/>
                <w:szCs w:val="22"/>
                <w:u w:val="none"/>
                <w:lang w:val="en-US" w:eastAsia="zh-CN" w:bidi="ar"/>
              </w:rPr>
              <w:t>其他支出</w:t>
            </w:r>
          </w:p>
        </w:tc>
        <w:tc>
          <w:tcPr>
            <w:tcW w:w="58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20.41</w:t>
            </w:r>
          </w:p>
        </w:tc>
        <w:tc>
          <w:tcPr>
            <w:tcW w:w="59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rPr>
            </w:pPr>
            <w:r>
              <w:rPr>
                <w:rFonts w:hint="eastAsia" w:ascii="宋体" w:hAnsi="宋体" w:eastAsia="宋体" w:cs="宋体"/>
                <w:i w:val="0"/>
                <w:iCs w:val="0"/>
                <w:color w:val="000000"/>
                <w:kern w:val="0"/>
                <w:sz w:val="22"/>
                <w:szCs w:val="22"/>
                <w:u w:val="none"/>
                <w:lang w:val="en-US" w:eastAsia="zh-CN" w:bidi="ar"/>
              </w:rPr>
              <w:t>20.41</w:t>
            </w:r>
          </w:p>
        </w:tc>
        <w:tc>
          <w:tcPr>
            <w:tcW w:w="63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58" w:hRule="atLeast"/>
        </w:trPr>
        <w:tc>
          <w:tcPr>
            <w:tcW w:w="1790" w:type="pct"/>
            <w:gridSpan w:val="3"/>
            <w:tcBorders>
              <w:top w:val="single" w:color="auto" w:sz="4" w:space="0"/>
              <w:left w:val="single" w:color="auto" w:sz="4" w:space="0"/>
              <w:bottom w:val="single" w:color="auto"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22999</w:t>
            </w:r>
          </w:p>
        </w:tc>
        <w:tc>
          <w:tcPr>
            <w:tcW w:w="1390" w:type="pct"/>
            <w:tcBorders>
              <w:top w:val="single" w:color="auto" w:sz="4" w:space="0"/>
              <w:left w:val="nil"/>
              <w:bottom w:val="single" w:color="auto"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rPr>
            </w:pPr>
            <w:r>
              <w:rPr>
                <w:rFonts w:hint="eastAsia" w:ascii="宋体" w:hAnsi="宋体" w:eastAsia="宋体" w:cs="宋体"/>
                <w:i w:val="0"/>
                <w:iCs w:val="0"/>
                <w:color w:val="000000"/>
                <w:kern w:val="0"/>
                <w:sz w:val="22"/>
                <w:szCs w:val="22"/>
                <w:u w:val="none"/>
                <w:lang w:val="en-US" w:eastAsia="zh-CN" w:bidi="ar"/>
              </w:rPr>
              <w:t>其他支出</w:t>
            </w:r>
          </w:p>
        </w:tc>
        <w:tc>
          <w:tcPr>
            <w:tcW w:w="585" w:type="pct"/>
            <w:tcBorders>
              <w:top w:val="single" w:color="auto" w:sz="4" w:space="0"/>
              <w:left w:val="nil"/>
              <w:bottom w:val="single" w:color="auto"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rPr>
            </w:pPr>
            <w:r>
              <w:rPr>
                <w:rFonts w:hint="eastAsia" w:ascii="宋体" w:hAnsi="宋体" w:eastAsia="宋体" w:cs="宋体"/>
                <w:i w:val="0"/>
                <w:iCs w:val="0"/>
                <w:color w:val="000000"/>
                <w:kern w:val="0"/>
                <w:sz w:val="22"/>
                <w:szCs w:val="22"/>
                <w:u w:val="none"/>
                <w:lang w:val="en-US" w:eastAsia="zh-CN" w:bidi="ar"/>
              </w:rPr>
              <w:t>20.41</w:t>
            </w:r>
          </w:p>
        </w:tc>
        <w:tc>
          <w:tcPr>
            <w:tcW w:w="599" w:type="pct"/>
            <w:tcBorders>
              <w:top w:val="single" w:color="auto" w:sz="4" w:space="0"/>
              <w:left w:val="nil"/>
              <w:bottom w:val="single" w:color="auto"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rPr>
            </w:pPr>
            <w:r>
              <w:rPr>
                <w:rFonts w:hint="eastAsia" w:ascii="宋体" w:hAnsi="宋体" w:eastAsia="宋体" w:cs="宋体"/>
                <w:i w:val="0"/>
                <w:iCs w:val="0"/>
                <w:color w:val="000000"/>
                <w:kern w:val="0"/>
                <w:sz w:val="22"/>
                <w:szCs w:val="22"/>
                <w:u w:val="none"/>
                <w:lang w:val="en-US" w:eastAsia="zh-CN" w:bidi="ar"/>
              </w:rPr>
              <w:t>20.41</w:t>
            </w:r>
          </w:p>
        </w:tc>
        <w:tc>
          <w:tcPr>
            <w:tcW w:w="633"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58" w:hRule="atLeast"/>
        </w:trPr>
        <w:tc>
          <w:tcPr>
            <w:tcW w:w="1790" w:type="pct"/>
            <w:gridSpan w:val="3"/>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22"/>
                <w:szCs w:val="22"/>
                <w:u w:val="none"/>
                <w:lang w:val="en-US" w:eastAsia="zh-CN" w:bidi="ar"/>
              </w:rPr>
            </w:pPr>
          </w:p>
        </w:tc>
        <w:tc>
          <w:tcPr>
            <w:tcW w:w="1390" w:type="pct"/>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22"/>
                <w:szCs w:val="22"/>
                <w:u w:val="none"/>
                <w:lang w:val="en-US" w:eastAsia="zh-CN" w:bidi="ar"/>
              </w:rPr>
            </w:pPr>
          </w:p>
        </w:tc>
        <w:tc>
          <w:tcPr>
            <w:tcW w:w="585" w:type="pct"/>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0"/>
                <w:sz w:val="22"/>
                <w:szCs w:val="22"/>
                <w:u w:val="none"/>
                <w:lang w:val="en-US" w:eastAsia="zh-CN" w:bidi="ar"/>
              </w:rPr>
            </w:pPr>
          </w:p>
        </w:tc>
        <w:tc>
          <w:tcPr>
            <w:tcW w:w="599" w:type="pct"/>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0"/>
                <w:sz w:val="22"/>
                <w:szCs w:val="22"/>
                <w:u w:val="none"/>
                <w:lang w:val="en-US" w:eastAsia="zh-CN" w:bidi="ar"/>
              </w:rPr>
            </w:pPr>
          </w:p>
        </w:tc>
        <w:tc>
          <w:tcPr>
            <w:tcW w:w="633" w:type="pct"/>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0"/>
                <w:sz w:val="22"/>
                <w:szCs w:val="22"/>
                <w:u w:val="none"/>
                <w:lang w:val="en-US" w:eastAsia="zh-CN" w:bidi="ar"/>
              </w:rPr>
            </w:pPr>
          </w:p>
        </w:tc>
      </w:tr>
    </w:tbl>
    <w:p>
      <w:pPr>
        <w:rPr>
          <w:rFonts w:ascii="仿宋" w:hAnsi="仿宋" w:eastAsia="仿宋" w:cs="仿宋"/>
          <w:sz w:val="24"/>
          <w:highlight w:val="none"/>
        </w:rPr>
      </w:pPr>
      <w:r>
        <w:rPr>
          <w:rFonts w:ascii="仿宋" w:hAnsi="仿宋" w:eastAsia="仿宋" w:cs="仿宋"/>
          <w:sz w:val="24"/>
          <w:highlight w:val="none"/>
        </w:rPr>
        <w:br w:type="page"/>
      </w:r>
    </w:p>
    <w:p>
      <w:pPr>
        <w:jc w:val="left"/>
        <w:rPr>
          <w:rFonts w:hint="eastAsia" w:ascii="仿宋" w:hAnsi="仿宋" w:eastAsia="仿宋" w:cs="仿宋"/>
          <w:sz w:val="24"/>
          <w:highlight w:val="none"/>
        </w:rPr>
      </w:pPr>
      <w:r>
        <w:rPr>
          <w:rFonts w:hint="eastAsia" w:ascii="仿宋" w:hAnsi="仿宋" w:eastAsia="仿宋" w:cs="仿宋"/>
          <w:sz w:val="24"/>
          <w:highlight w:val="none"/>
        </w:rPr>
        <w:t>表六：一般公共预算财政拨款基本支出决算表</w:t>
      </w:r>
    </w:p>
    <w:p>
      <w:pPr>
        <w:jc w:val="left"/>
        <w:rPr>
          <w:rFonts w:hint="eastAsia" w:ascii="仿宋" w:hAnsi="仿宋" w:eastAsia="仿宋" w:cs="仿宋"/>
          <w:sz w:val="24"/>
          <w:highlight w:val="none"/>
        </w:rPr>
      </w:pPr>
    </w:p>
    <w:tbl>
      <w:tblPr>
        <w:tblStyle w:val="6"/>
        <w:tblW w:w="5000" w:type="pct"/>
        <w:tblInd w:w="0" w:type="dxa"/>
        <w:tblLayout w:type="fixed"/>
        <w:tblCellMar>
          <w:top w:w="0" w:type="dxa"/>
          <w:left w:w="108" w:type="dxa"/>
          <w:bottom w:w="0" w:type="dxa"/>
          <w:right w:w="108" w:type="dxa"/>
        </w:tblCellMar>
      </w:tblPr>
      <w:tblGrid>
        <w:gridCol w:w="1329"/>
        <w:gridCol w:w="1683"/>
        <w:gridCol w:w="1367"/>
        <w:gridCol w:w="1250"/>
        <w:gridCol w:w="1833"/>
        <w:gridCol w:w="1634"/>
        <w:gridCol w:w="1333"/>
        <w:gridCol w:w="2117"/>
        <w:gridCol w:w="1628"/>
      </w:tblGrid>
      <w:tr>
        <w:tblPrEx>
          <w:tblCellMar>
            <w:top w:w="0" w:type="dxa"/>
            <w:left w:w="108" w:type="dxa"/>
            <w:bottom w:w="0" w:type="dxa"/>
            <w:right w:w="108" w:type="dxa"/>
          </w:tblCellMar>
        </w:tblPrEx>
        <w:trPr>
          <w:trHeight w:val="614" w:hRule="atLeast"/>
        </w:trPr>
        <w:tc>
          <w:tcPr>
            <w:tcW w:w="5000" w:type="pct"/>
            <w:gridSpan w:val="9"/>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i w:val="0"/>
                <w:iCs w:val="0"/>
                <w:color w:val="000000"/>
                <w:kern w:val="0"/>
                <w:sz w:val="30"/>
                <w:szCs w:val="30"/>
                <w:u w:val="none"/>
                <w:lang w:val="en-US" w:eastAsia="zh-CN" w:bidi="ar"/>
              </w:rPr>
              <w:t>一般公共预算财政拨款基本支出决算明细表</w:t>
            </w:r>
          </w:p>
        </w:tc>
      </w:tr>
      <w:tr>
        <w:tblPrEx>
          <w:tblCellMar>
            <w:top w:w="0" w:type="dxa"/>
            <w:left w:w="108" w:type="dxa"/>
            <w:bottom w:w="0" w:type="dxa"/>
            <w:right w:w="108" w:type="dxa"/>
          </w:tblCellMar>
        </w:tblPrEx>
        <w:trPr>
          <w:trHeight w:val="307" w:hRule="atLeast"/>
        </w:trPr>
        <w:tc>
          <w:tcPr>
            <w:tcW w:w="468"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593"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482"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rPr>
            </w:pPr>
          </w:p>
        </w:tc>
        <w:tc>
          <w:tcPr>
            <w:tcW w:w="440"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rPr>
            </w:pPr>
          </w:p>
        </w:tc>
        <w:tc>
          <w:tcPr>
            <w:tcW w:w="646"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576"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470"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rPr>
            </w:pPr>
          </w:p>
        </w:tc>
        <w:tc>
          <w:tcPr>
            <w:tcW w:w="746"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574" w:type="pct"/>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i w:val="0"/>
                <w:iCs w:val="0"/>
                <w:color w:val="000000"/>
                <w:kern w:val="0"/>
                <w:sz w:val="18"/>
                <w:szCs w:val="18"/>
                <w:u w:val="none"/>
                <w:lang w:val="en-US" w:eastAsia="zh-CN" w:bidi="ar"/>
              </w:rPr>
              <w:t>公开06表</w:t>
            </w:r>
          </w:p>
        </w:tc>
      </w:tr>
      <w:tr>
        <w:tblPrEx>
          <w:tblCellMar>
            <w:top w:w="0" w:type="dxa"/>
            <w:left w:w="108" w:type="dxa"/>
            <w:bottom w:w="0" w:type="dxa"/>
            <w:right w:w="108" w:type="dxa"/>
          </w:tblCellMar>
        </w:tblPrEx>
        <w:trPr>
          <w:trHeight w:val="569" w:hRule="atLeast"/>
        </w:trPr>
        <w:tc>
          <w:tcPr>
            <w:tcW w:w="2632" w:type="pct"/>
            <w:gridSpan w:val="5"/>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rPr>
            </w:pPr>
            <w:r>
              <w:rPr>
                <w:rFonts w:hint="eastAsia" w:ascii="宋体" w:hAnsi="宋体" w:eastAsia="宋体" w:cs="宋体"/>
                <w:i w:val="0"/>
                <w:iCs w:val="0"/>
                <w:color w:val="000000"/>
                <w:kern w:val="0"/>
                <w:sz w:val="20"/>
                <w:szCs w:val="20"/>
                <w:u w:val="none"/>
                <w:lang w:val="en-US" w:eastAsia="zh-CN" w:bidi="ar"/>
              </w:rPr>
              <w:t>部门：广西河池市环江毛南族自治县长美乡卫生院</w:t>
            </w:r>
          </w:p>
        </w:tc>
        <w:tc>
          <w:tcPr>
            <w:tcW w:w="576" w:type="pct"/>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rPr>
            </w:pPr>
          </w:p>
        </w:tc>
        <w:tc>
          <w:tcPr>
            <w:tcW w:w="470" w:type="pct"/>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rPr>
            </w:pPr>
          </w:p>
        </w:tc>
        <w:tc>
          <w:tcPr>
            <w:tcW w:w="746" w:type="pct"/>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rPr>
            </w:pPr>
          </w:p>
        </w:tc>
        <w:tc>
          <w:tcPr>
            <w:tcW w:w="574" w:type="pct"/>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i w:val="0"/>
                <w:iCs w:val="0"/>
                <w:color w:val="000000"/>
                <w:kern w:val="0"/>
                <w:sz w:val="18"/>
                <w:szCs w:val="18"/>
                <w:u w:val="none"/>
                <w:lang w:val="en-US" w:eastAsia="zh-CN" w:bidi="ar"/>
              </w:rPr>
              <w:t>金额单位：万元</w:t>
            </w:r>
          </w:p>
        </w:tc>
      </w:tr>
      <w:tr>
        <w:tblPrEx>
          <w:tblCellMar>
            <w:top w:w="0" w:type="dxa"/>
            <w:left w:w="108" w:type="dxa"/>
            <w:bottom w:w="0" w:type="dxa"/>
            <w:right w:w="108" w:type="dxa"/>
          </w:tblCellMar>
        </w:tblPrEx>
        <w:trPr>
          <w:trHeight w:val="426" w:hRule="atLeast"/>
        </w:trPr>
        <w:tc>
          <w:tcPr>
            <w:tcW w:w="1544" w:type="pct"/>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人员经费</w:t>
            </w:r>
          </w:p>
        </w:tc>
        <w:tc>
          <w:tcPr>
            <w:tcW w:w="3455" w:type="pct"/>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公用经费</w:t>
            </w:r>
          </w:p>
        </w:tc>
      </w:tr>
      <w:tr>
        <w:tblPrEx>
          <w:tblCellMar>
            <w:top w:w="0" w:type="dxa"/>
            <w:left w:w="108" w:type="dxa"/>
            <w:bottom w:w="0" w:type="dxa"/>
            <w:right w:w="108" w:type="dxa"/>
          </w:tblCellMar>
        </w:tblPrEx>
        <w:trPr>
          <w:trHeight w:val="624" w:hRule="atLeast"/>
        </w:trPr>
        <w:tc>
          <w:tcPr>
            <w:tcW w:w="46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科目代码</w:t>
            </w:r>
          </w:p>
        </w:tc>
        <w:tc>
          <w:tcPr>
            <w:tcW w:w="59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科目名称</w:t>
            </w:r>
          </w:p>
        </w:tc>
        <w:tc>
          <w:tcPr>
            <w:tcW w:w="48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rPr>
            </w:pPr>
            <w:r>
              <w:rPr>
                <w:rFonts w:hint="eastAsia" w:ascii="宋体" w:hAnsi="宋体" w:eastAsia="宋体" w:cs="宋体"/>
                <w:i w:val="0"/>
                <w:iCs w:val="0"/>
                <w:color w:val="000000"/>
                <w:kern w:val="0"/>
                <w:sz w:val="22"/>
                <w:szCs w:val="22"/>
                <w:u w:val="none"/>
                <w:lang w:val="en-US" w:eastAsia="zh-CN" w:bidi="ar"/>
              </w:rPr>
              <w:t>决算数</w:t>
            </w:r>
          </w:p>
        </w:tc>
        <w:tc>
          <w:tcPr>
            <w:tcW w:w="44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rPr>
            </w:pPr>
            <w:r>
              <w:rPr>
                <w:rFonts w:hint="eastAsia" w:ascii="宋体" w:hAnsi="宋体" w:eastAsia="宋体" w:cs="宋体"/>
                <w:i w:val="0"/>
                <w:iCs w:val="0"/>
                <w:color w:val="000000"/>
                <w:kern w:val="0"/>
                <w:sz w:val="22"/>
                <w:szCs w:val="22"/>
                <w:u w:val="none"/>
                <w:lang w:val="en-US" w:eastAsia="zh-CN" w:bidi="ar"/>
              </w:rPr>
              <w:t>科目代码</w:t>
            </w:r>
          </w:p>
        </w:tc>
        <w:tc>
          <w:tcPr>
            <w:tcW w:w="64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科目名称</w:t>
            </w:r>
          </w:p>
        </w:tc>
        <w:tc>
          <w:tcPr>
            <w:tcW w:w="57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决算数</w:t>
            </w:r>
          </w:p>
        </w:tc>
        <w:tc>
          <w:tcPr>
            <w:tcW w:w="47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rPr>
            </w:pPr>
            <w:r>
              <w:rPr>
                <w:rFonts w:hint="eastAsia" w:ascii="宋体" w:hAnsi="宋体" w:eastAsia="宋体" w:cs="宋体"/>
                <w:i w:val="0"/>
                <w:iCs w:val="0"/>
                <w:color w:val="000000"/>
                <w:kern w:val="0"/>
                <w:sz w:val="22"/>
                <w:szCs w:val="22"/>
                <w:u w:val="none"/>
                <w:lang w:val="en-US" w:eastAsia="zh-CN" w:bidi="ar"/>
              </w:rPr>
              <w:t>科目代码</w:t>
            </w:r>
          </w:p>
        </w:tc>
        <w:tc>
          <w:tcPr>
            <w:tcW w:w="74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科目名称</w:t>
            </w:r>
          </w:p>
        </w:tc>
        <w:tc>
          <w:tcPr>
            <w:tcW w:w="57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决算数</w:t>
            </w:r>
          </w:p>
        </w:tc>
      </w:tr>
      <w:tr>
        <w:tblPrEx>
          <w:tblCellMar>
            <w:top w:w="0" w:type="dxa"/>
            <w:left w:w="108" w:type="dxa"/>
            <w:bottom w:w="0" w:type="dxa"/>
            <w:right w:w="108" w:type="dxa"/>
          </w:tblCellMar>
        </w:tblPrEx>
        <w:trPr>
          <w:trHeight w:val="1237" w:hRule="atLeast"/>
        </w:trPr>
        <w:tc>
          <w:tcPr>
            <w:tcW w:w="46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301</w:t>
            </w:r>
          </w:p>
        </w:tc>
        <w:tc>
          <w:tcPr>
            <w:tcW w:w="59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工资福利支出</w:t>
            </w:r>
          </w:p>
        </w:tc>
        <w:tc>
          <w:tcPr>
            <w:tcW w:w="48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rPr>
            </w:pPr>
            <w:r>
              <w:rPr>
                <w:rFonts w:hint="eastAsia" w:ascii="宋体" w:hAnsi="宋体" w:eastAsia="宋体" w:cs="宋体"/>
                <w:i w:val="0"/>
                <w:iCs w:val="0"/>
                <w:color w:val="000000"/>
                <w:kern w:val="0"/>
                <w:sz w:val="22"/>
                <w:szCs w:val="22"/>
                <w:u w:val="none"/>
                <w:lang w:val="en-US" w:eastAsia="zh-CN" w:bidi="ar"/>
              </w:rPr>
              <w:t>157.23</w:t>
            </w:r>
          </w:p>
        </w:tc>
        <w:tc>
          <w:tcPr>
            <w:tcW w:w="44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rPr>
            </w:pPr>
            <w:r>
              <w:rPr>
                <w:rFonts w:hint="eastAsia" w:ascii="宋体" w:hAnsi="宋体" w:eastAsia="宋体" w:cs="宋体"/>
                <w:i w:val="0"/>
                <w:iCs w:val="0"/>
                <w:color w:val="000000"/>
                <w:kern w:val="0"/>
                <w:sz w:val="22"/>
                <w:szCs w:val="22"/>
                <w:u w:val="none"/>
                <w:lang w:val="en-US" w:eastAsia="zh-CN" w:bidi="ar"/>
              </w:rPr>
              <w:t>302</w:t>
            </w:r>
          </w:p>
        </w:tc>
        <w:tc>
          <w:tcPr>
            <w:tcW w:w="64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商品和服务支出</w:t>
            </w:r>
          </w:p>
        </w:tc>
        <w:tc>
          <w:tcPr>
            <w:tcW w:w="57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12.54</w:t>
            </w:r>
          </w:p>
        </w:tc>
        <w:tc>
          <w:tcPr>
            <w:tcW w:w="47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rPr>
            </w:pPr>
            <w:r>
              <w:rPr>
                <w:rFonts w:hint="eastAsia" w:ascii="宋体" w:hAnsi="宋体" w:eastAsia="宋体" w:cs="宋体"/>
                <w:i w:val="0"/>
                <w:iCs w:val="0"/>
                <w:color w:val="000000"/>
                <w:kern w:val="0"/>
                <w:sz w:val="22"/>
                <w:szCs w:val="22"/>
                <w:u w:val="none"/>
                <w:lang w:val="en-US" w:eastAsia="zh-CN" w:bidi="ar"/>
              </w:rPr>
              <w:t>307</w:t>
            </w:r>
          </w:p>
        </w:tc>
        <w:tc>
          <w:tcPr>
            <w:tcW w:w="74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债务利息及费用支出</w:t>
            </w:r>
          </w:p>
        </w:tc>
        <w:tc>
          <w:tcPr>
            <w:tcW w:w="57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624" w:hRule="atLeast"/>
        </w:trPr>
        <w:tc>
          <w:tcPr>
            <w:tcW w:w="46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30101</w:t>
            </w:r>
          </w:p>
        </w:tc>
        <w:tc>
          <w:tcPr>
            <w:tcW w:w="59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bookmarkStart w:id="0" w:name="OLE_LINK4"/>
            <w:bookmarkStart w:id="1" w:name="OLE_LINK3"/>
            <w:r>
              <w:rPr>
                <w:rFonts w:hint="eastAsia" w:ascii="宋体" w:hAnsi="宋体" w:eastAsia="宋体" w:cs="宋体"/>
                <w:i w:val="0"/>
                <w:iCs w:val="0"/>
                <w:color w:val="000000"/>
                <w:kern w:val="0"/>
                <w:sz w:val="22"/>
                <w:szCs w:val="22"/>
                <w:u w:val="none"/>
                <w:lang w:val="en-US" w:eastAsia="zh-CN" w:bidi="ar"/>
              </w:rPr>
              <w:t xml:space="preserve">  基本工资</w:t>
            </w:r>
          </w:p>
        </w:tc>
        <w:tc>
          <w:tcPr>
            <w:tcW w:w="48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rPr>
            </w:pPr>
            <w:r>
              <w:rPr>
                <w:rFonts w:hint="eastAsia" w:ascii="宋体" w:hAnsi="宋体" w:eastAsia="宋体" w:cs="宋体"/>
                <w:i w:val="0"/>
                <w:iCs w:val="0"/>
                <w:color w:val="000000"/>
                <w:kern w:val="0"/>
                <w:sz w:val="22"/>
                <w:szCs w:val="22"/>
                <w:u w:val="none"/>
                <w:lang w:val="en-US" w:eastAsia="zh-CN" w:bidi="ar"/>
              </w:rPr>
              <w:t>49.38</w:t>
            </w:r>
          </w:p>
        </w:tc>
        <w:tc>
          <w:tcPr>
            <w:tcW w:w="4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rPr>
            </w:pPr>
            <w:r>
              <w:rPr>
                <w:rFonts w:hint="eastAsia" w:ascii="宋体" w:hAnsi="宋体" w:eastAsia="宋体" w:cs="宋体"/>
                <w:i w:val="0"/>
                <w:iCs w:val="0"/>
                <w:color w:val="000000"/>
                <w:kern w:val="0"/>
                <w:sz w:val="22"/>
                <w:szCs w:val="22"/>
                <w:u w:val="none"/>
                <w:lang w:val="en-US" w:eastAsia="zh-CN" w:bidi="ar"/>
              </w:rPr>
              <w:t>30201</w:t>
            </w:r>
          </w:p>
        </w:tc>
        <w:tc>
          <w:tcPr>
            <w:tcW w:w="64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办公费</w:t>
            </w:r>
          </w:p>
        </w:tc>
        <w:tc>
          <w:tcPr>
            <w:tcW w:w="57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47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rPr>
            </w:pPr>
            <w:r>
              <w:rPr>
                <w:rFonts w:hint="eastAsia" w:ascii="宋体" w:hAnsi="宋体" w:eastAsia="宋体" w:cs="宋体"/>
                <w:i w:val="0"/>
                <w:iCs w:val="0"/>
                <w:color w:val="000000"/>
                <w:kern w:val="0"/>
                <w:sz w:val="22"/>
                <w:szCs w:val="22"/>
                <w:u w:val="none"/>
                <w:lang w:val="en-US" w:eastAsia="zh-CN" w:bidi="ar"/>
              </w:rPr>
              <w:t>30701</w:t>
            </w:r>
          </w:p>
        </w:tc>
        <w:tc>
          <w:tcPr>
            <w:tcW w:w="74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国内债务付息</w:t>
            </w:r>
          </w:p>
        </w:tc>
        <w:tc>
          <w:tcPr>
            <w:tcW w:w="57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624" w:hRule="atLeast"/>
        </w:trPr>
        <w:tc>
          <w:tcPr>
            <w:tcW w:w="46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30102</w:t>
            </w:r>
          </w:p>
        </w:tc>
        <w:tc>
          <w:tcPr>
            <w:tcW w:w="59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津贴补贴</w:t>
            </w:r>
          </w:p>
        </w:tc>
        <w:tc>
          <w:tcPr>
            <w:tcW w:w="48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rPr>
            </w:pPr>
            <w:r>
              <w:rPr>
                <w:rFonts w:hint="eastAsia" w:ascii="宋体" w:hAnsi="宋体" w:eastAsia="宋体" w:cs="宋体"/>
                <w:i w:val="0"/>
                <w:iCs w:val="0"/>
                <w:color w:val="000000"/>
                <w:kern w:val="0"/>
                <w:sz w:val="22"/>
                <w:szCs w:val="22"/>
                <w:u w:val="none"/>
                <w:lang w:val="en-US" w:eastAsia="zh-CN" w:bidi="ar"/>
              </w:rPr>
              <w:t>12.12</w:t>
            </w:r>
          </w:p>
        </w:tc>
        <w:tc>
          <w:tcPr>
            <w:tcW w:w="4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rPr>
            </w:pPr>
            <w:r>
              <w:rPr>
                <w:rFonts w:hint="eastAsia" w:ascii="宋体" w:hAnsi="宋体" w:eastAsia="宋体" w:cs="宋体"/>
                <w:i w:val="0"/>
                <w:iCs w:val="0"/>
                <w:color w:val="000000"/>
                <w:kern w:val="0"/>
                <w:sz w:val="22"/>
                <w:szCs w:val="22"/>
                <w:u w:val="none"/>
                <w:lang w:val="en-US" w:eastAsia="zh-CN" w:bidi="ar"/>
              </w:rPr>
              <w:t>30202</w:t>
            </w:r>
          </w:p>
        </w:tc>
        <w:tc>
          <w:tcPr>
            <w:tcW w:w="64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印刷费</w:t>
            </w:r>
          </w:p>
        </w:tc>
        <w:tc>
          <w:tcPr>
            <w:tcW w:w="57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47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rPr>
            </w:pPr>
            <w:r>
              <w:rPr>
                <w:rFonts w:hint="eastAsia" w:ascii="宋体" w:hAnsi="宋体" w:eastAsia="宋体" w:cs="宋体"/>
                <w:i w:val="0"/>
                <w:iCs w:val="0"/>
                <w:color w:val="000000"/>
                <w:kern w:val="0"/>
                <w:sz w:val="22"/>
                <w:szCs w:val="22"/>
                <w:u w:val="none"/>
                <w:lang w:val="en-US" w:eastAsia="zh-CN" w:bidi="ar"/>
              </w:rPr>
              <w:t>30702</w:t>
            </w:r>
          </w:p>
        </w:tc>
        <w:tc>
          <w:tcPr>
            <w:tcW w:w="74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国外债务付息</w:t>
            </w:r>
          </w:p>
        </w:tc>
        <w:tc>
          <w:tcPr>
            <w:tcW w:w="57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624" w:hRule="atLeast"/>
        </w:trPr>
        <w:tc>
          <w:tcPr>
            <w:tcW w:w="46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30103</w:t>
            </w:r>
          </w:p>
        </w:tc>
        <w:tc>
          <w:tcPr>
            <w:tcW w:w="59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奖金</w:t>
            </w:r>
          </w:p>
        </w:tc>
        <w:tc>
          <w:tcPr>
            <w:tcW w:w="48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rPr>
            </w:pPr>
            <w:r>
              <w:rPr>
                <w:rFonts w:hint="eastAsia" w:ascii="宋体" w:hAnsi="宋体" w:eastAsia="宋体" w:cs="宋体"/>
                <w:i w:val="0"/>
                <w:iCs w:val="0"/>
                <w:color w:val="000000"/>
                <w:kern w:val="0"/>
                <w:sz w:val="22"/>
                <w:szCs w:val="22"/>
                <w:u w:val="none"/>
                <w:lang w:val="en-US" w:eastAsia="zh-CN" w:bidi="ar"/>
              </w:rPr>
              <w:t>18.00</w:t>
            </w:r>
          </w:p>
        </w:tc>
        <w:tc>
          <w:tcPr>
            <w:tcW w:w="4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rPr>
            </w:pPr>
            <w:r>
              <w:rPr>
                <w:rFonts w:hint="eastAsia" w:ascii="宋体" w:hAnsi="宋体" w:eastAsia="宋体" w:cs="宋体"/>
                <w:i w:val="0"/>
                <w:iCs w:val="0"/>
                <w:color w:val="000000"/>
                <w:kern w:val="0"/>
                <w:sz w:val="22"/>
                <w:szCs w:val="22"/>
                <w:u w:val="none"/>
                <w:lang w:val="en-US" w:eastAsia="zh-CN" w:bidi="ar"/>
              </w:rPr>
              <w:t>30203</w:t>
            </w:r>
          </w:p>
        </w:tc>
        <w:tc>
          <w:tcPr>
            <w:tcW w:w="64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咨询费</w:t>
            </w:r>
          </w:p>
        </w:tc>
        <w:tc>
          <w:tcPr>
            <w:tcW w:w="57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47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rPr>
            </w:pPr>
            <w:r>
              <w:rPr>
                <w:rFonts w:hint="eastAsia" w:ascii="宋体" w:hAnsi="宋体" w:eastAsia="宋体" w:cs="宋体"/>
                <w:i w:val="0"/>
                <w:iCs w:val="0"/>
                <w:color w:val="000000"/>
                <w:kern w:val="0"/>
                <w:sz w:val="22"/>
                <w:szCs w:val="22"/>
                <w:u w:val="none"/>
                <w:lang w:val="en-US" w:eastAsia="zh-CN" w:bidi="ar"/>
              </w:rPr>
              <w:t>310</w:t>
            </w:r>
          </w:p>
        </w:tc>
        <w:tc>
          <w:tcPr>
            <w:tcW w:w="74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资本性支出</w:t>
            </w:r>
          </w:p>
        </w:tc>
        <w:tc>
          <w:tcPr>
            <w:tcW w:w="57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624" w:hRule="atLeast"/>
        </w:trPr>
        <w:tc>
          <w:tcPr>
            <w:tcW w:w="46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30106</w:t>
            </w:r>
          </w:p>
        </w:tc>
        <w:tc>
          <w:tcPr>
            <w:tcW w:w="59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伙食补助费</w:t>
            </w:r>
          </w:p>
        </w:tc>
        <w:tc>
          <w:tcPr>
            <w:tcW w:w="48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rPr>
            </w:pPr>
            <w:r>
              <w:rPr>
                <w:rFonts w:hint="eastAsia" w:ascii="宋体" w:hAnsi="宋体" w:eastAsia="宋体" w:cs="宋体"/>
                <w:i w:val="0"/>
                <w:iCs w:val="0"/>
                <w:color w:val="000000"/>
                <w:kern w:val="0"/>
                <w:sz w:val="22"/>
                <w:szCs w:val="22"/>
                <w:u w:val="none"/>
                <w:lang w:val="en-US" w:eastAsia="zh-CN" w:bidi="ar"/>
              </w:rPr>
              <w:t>2.72</w:t>
            </w:r>
          </w:p>
        </w:tc>
        <w:tc>
          <w:tcPr>
            <w:tcW w:w="4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rPr>
            </w:pPr>
            <w:r>
              <w:rPr>
                <w:rFonts w:hint="eastAsia" w:ascii="宋体" w:hAnsi="宋体" w:eastAsia="宋体" w:cs="宋体"/>
                <w:i w:val="0"/>
                <w:iCs w:val="0"/>
                <w:color w:val="000000"/>
                <w:kern w:val="0"/>
                <w:sz w:val="22"/>
                <w:szCs w:val="22"/>
                <w:u w:val="none"/>
                <w:lang w:val="en-US" w:eastAsia="zh-CN" w:bidi="ar"/>
              </w:rPr>
              <w:t>30204</w:t>
            </w:r>
          </w:p>
        </w:tc>
        <w:tc>
          <w:tcPr>
            <w:tcW w:w="64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手续费</w:t>
            </w:r>
          </w:p>
        </w:tc>
        <w:tc>
          <w:tcPr>
            <w:tcW w:w="57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47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rPr>
            </w:pPr>
            <w:r>
              <w:rPr>
                <w:rFonts w:hint="eastAsia" w:ascii="宋体" w:hAnsi="宋体" w:eastAsia="宋体" w:cs="宋体"/>
                <w:i w:val="0"/>
                <w:iCs w:val="0"/>
                <w:color w:val="000000"/>
                <w:kern w:val="0"/>
                <w:sz w:val="22"/>
                <w:szCs w:val="22"/>
                <w:u w:val="none"/>
                <w:lang w:val="en-US" w:eastAsia="zh-CN" w:bidi="ar"/>
              </w:rPr>
              <w:t>31001</w:t>
            </w:r>
          </w:p>
        </w:tc>
        <w:tc>
          <w:tcPr>
            <w:tcW w:w="74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房屋建筑物购建</w:t>
            </w:r>
          </w:p>
        </w:tc>
        <w:tc>
          <w:tcPr>
            <w:tcW w:w="57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624" w:hRule="atLeast"/>
        </w:trPr>
        <w:tc>
          <w:tcPr>
            <w:tcW w:w="46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30107</w:t>
            </w:r>
          </w:p>
        </w:tc>
        <w:tc>
          <w:tcPr>
            <w:tcW w:w="59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绩效工资</w:t>
            </w:r>
          </w:p>
        </w:tc>
        <w:tc>
          <w:tcPr>
            <w:tcW w:w="48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rPr>
            </w:pPr>
            <w:r>
              <w:rPr>
                <w:rFonts w:hint="eastAsia" w:ascii="宋体" w:hAnsi="宋体" w:eastAsia="宋体" w:cs="宋体"/>
                <w:i w:val="0"/>
                <w:iCs w:val="0"/>
                <w:color w:val="000000"/>
                <w:kern w:val="0"/>
                <w:sz w:val="22"/>
                <w:szCs w:val="22"/>
                <w:u w:val="none"/>
                <w:lang w:val="en-US" w:eastAsia="zh-CN" w:bidi="ar"/>
              </w:rPr>
              <w:t>37.14</w:t>
            </w:r>
          </w:p>
        </w:tc>
        <w:tc>
          <w:tcPr>
            <w:tcW w:w="4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rPr>
            </w:pPr>
            <w:r>
              <w:rPr>
                <w:rFonts w:hint="eastAsia" w:ascii="宋体" w:hAnsi="宋体" w:eastAsia="宋体" w:cs="宋体"/>
                <w:i w:val="0"/>
                <w:iCs w:val="0"/>
                <w:color w:val="000000"/>
                <w:kern w:val="0"/>
                <w:sz w:val="22"/>
                <w:szCs w:val="22"/>
                <w:u w:val="none"/>
                <w:lang w:val="en-US" w:eastAsia="zh-CN" w:bidi="ar"/>
              </w:rPr>
              <w:t>30205</w:t>
            </w:r>
          </w:p>
        </w:tc>
        <w:tc>
          <w:tcPr>
            <w:tcW w:w="64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水费</w:t>
            </w:r>
          </w:p>
        </w:tc>
        <w:tc>
          <w:tcPr>
            <w:tcW w:w="57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47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rPr>
            </w:pPr>
            <w:r>
              <w:rPr>
                <w:rFonts w:hint="eastAsia" w:ascii="宋体" w:hAnsi="宋体" w:eastAsia="宋体" w:cs="宋体"/>
                <w:i w:val="0"/>
                <w:iCs w:val="0"/>
                <w:color w:val="000000"/>
                <w:kern w:val="0"/>
                <w:sz w:val="22"/>
                <w:szCs w:val="22"/>
                <w:u w:val="none"/>
                <w:lang w:val="en-US" w:eastAsia="zh-CN" w:bidi="ar"/>
              </w:rPr>
              <w:t>31002</w:t>
            </w:r>
          </w:p>
        </w:tc>
        <w:tc>
          <w:tcPr>
            <w:tcW w:w="74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办公设备购置</w:t>
            </w:r>
          </w:p>
        </w:tc>
        <w:tc>
          <w:tcPr>
            <w:tcW w:w="57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624" w:hRule="atLeast"/>
        </w:trPr>
        <w:tc>
          <w:tcPr>
            <w:tcW w:w="46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30108</w:t>
            </w:r>
          </w:p>
        </w:tc>
        <w:tc>
          <w:tcPr>
            <w:tcW w:w="59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w:t>
            </w:r>
          </w:p>
        </w:tc>
        <w:tc>
          <w:tcPr>
            <w:tcW w:w="48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rPr>
            </w:pPr>
            <w:r>
              <w:rPr>
                <w:rFonts w:hint="eastAsia" w:ascii="宋体" w:hAnsi="宋体" w:eastAsia="宋体" w:cs="宋体"/>
                <w:i w:val="0"/>
                <w:iCs w:val="0"/>
                <w:color w:val="000000"/>
                <w:kern w:val="0"/>
                <w:sz w:val="22"/>
                <w:szCs w:val="22"/>
                <w:u w:val="none"/>
                <w:lang w:val="en-US" w:eastAsia="zh-CN" w:bidi="ar"/>
              </w:rPr>
              <w:t>16.98</w:t>
            </w:r>
          </w:p>
        </w:tc>
        <w:tc>
          <w:tcPr>
            <w:tcW w:w="4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rPr>
            </w:pPr>
            <w:r>
              <w:rPr>
                <w:rFonts w:hint="eastAsia" w:ascii="宋体" w:hAnsi="宋体" w:eastAsia="宋体" w:cs="宋体"/>
                <w:i w:val="0"/>
                <w:iCs w:val="0"/>
                <w:color w:val="000000"/>
                <w:kern w:val="0"/>
                <w:sz w:val="22"/>
                <w:szCs w:val="22"/>
                <w:u w:val="none"/>
                <w:lang w:val="en-US" w:eastAsia="zh-CN" w:bidi="ar"/>
              </w:rPr>
              <w:t>30206</w:t>
            </w:r>
          </w:p>
        </w:tc>
        <w:tc>
          <w:tcPr>
            <w:tcW w:w="64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电费</w:t>
            </w:r>
          </w:p>
        </w:tc>
        <w:tc>
          <w:tcPr>
            <w:tcW w:w="57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47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rPr>
            </w:pPr>
            <w:r>
              <w:rPr>
                <w:rFonts w:hint="eastAsia" w:ascii="宋体" w:hAnsi="宋体" w:eastAsia="宋体" w:cs="宋体"/>
                <w:i w:val="0"/>
                <w:iCs w:val="0"/>
                <w:color w:val="000000"/>
                <w:kern w:val="0"/>
                <w:sz w:val="22"/>
                <w:szCs w:val="22"/>
                <w:u w:val="none"/>
                <w:lang w:val="en-US" w:eastAsia="zh-CN" w:bidi="ar"/>
              </w:rPr>
              <w:t>31003</w:t>
            </w:r>
          </w:p>
        </w:tc>
        <w:tc>
          <w:tcPr>
            <w:tcW w:w="74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专用设备购置</w:t>
            </w:r>
          </w:p>
        </w:tc>
        <w:tc>
          <w:tcPr>
            <w:tcW w:w="57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624" w:hRule="atLeast"/>
        </w:trPr>
        <w:tc>
          <w:tcPr>
            <w:tcW w:w="46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30109</w:t>
            </w:r>
          </w:p>
        </w:tc>
        <w:tc>
          <w:tcPr>
            <w:tcW w:w="59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职业年金缴费</w:t>
            </w:r>
          </w:p>
        </w:tc>
        <w:tc>
          <w:tcPr>
            <w:tcW w:w="48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rPr>
            </w:pPr>
            <w:r>
              <w:rPr>
                <w:rFonts w:hint="eastAsia" w:ascii="宋体" w:hAnsi="宋体" w:eastAsia="宋体" w:cs="宋体"/>
                <w:i w:val="0"/>
                <w:iCs w:val="0"/>
                <w:color w:val="000000"/>
                <w:kern w:val="0"/>
                <w:sz w:val="22"/>
                <w:szCs w:val="22"/>
                <w:u w:val="none"/>
                <w:lang w:val="en-US" w:eastAsia="zh-CN" w:bidi="ar"/>
              </w:rPr>
              <w:t>0.00</w:t>
            </w:r>
          </w:p>
        </w:tc>
        <w:tc>
          <w:tcPr>
            <w:tcW w:w="4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rPr>
            </w:pPr>
            <w:r>
              <w:rPr>
                <w:rFonts w:hint="eastAsia" w:ascii="宋体" w:hAnsi="宋体" w:eastAsia="宋体" w:cs="宋体"/>
                <w:i w:val="0"/>
                <w:iCs w:val="0"/>
                <w:color w:val="000000"/>
                <w:kern w:val="0"/>
                <w:sz w:val="22"/>
                <w:szCs w:val="22"/>
                <w:u w:val="none"/>
                <w:lang w:val="en-US" w:eastAsia="zh-CN" w:bidi="ar"/>
              </w:rPr>
              <w:t>30207</w:t>
            </w:r>
          </w:p>
        </w:tc>
        <w:tc>
          <w:tcPr>
            <w:tcW w:w="64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邮电费</w:t>
            </w:r>
          </w:p>
        </w:tc>
        <w:tc>
          <w:tcPr>
            <w:tcW w:w="57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47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rPr>
            </w:pPr>
            <w:r>
              <w:rPr>
                <w:rFonts w:hint="eastAsia" w:ascii="宋体" w:hAnsi="宋体" w:eastAsia="宋体" w:cs="宋体"/>
                <w:i w:val="0"/>
                <w:iCs w:val="0"/>
                <w:color w:val="000000"/>
                <w:kern w:val="0"/>
                <w:sz w:val="22"/>
                <w:szCs w:val="22"/>
                <w:u w:val="none"/>
                <w:lang w:val="en-US" w:eastAsia="zh-CN" w:bidi="ar"/>
              </w:rPr>
              <w:t>31005</w:t>
            </w:r>
          </w:p>
        </w:tc>
        <w:tc>
          <w:tcPr>
            <w:tcW w:w="74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基础设施建设</w:t>
            </w:r>
          </w:p>
        </w:tc>
        <w:tc>
          <w:tcPr>
            <w:tcW w:w="57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624" w:hRule="atLeast"/>
        </w:trPr>
        <w:tc>
          <w:tcPr>
            <w:tcW w:w="46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30110</w:t>
            </w:r>
          </w:p>
        </w:tc>
        <w:tc>
          <w:tcPr>
            <w:tcW w:w="59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职工基本医疗保险缴费</w:t>
            </w:r>
          </w:p>
        </w:tc>
        <w:tc>
          <w:tcPr>
            <w:tcW w:w="48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rPr>
            </w:pPr>
            <w:r>
              <w:rPr>
                <w:rFonts w:hint="eastAsia" w:ascii="宋体" w:hAnsi="宋体" w:eastAsia="宋体" w:cs="宋体"/>
                <w:i w:val="0"/>
                <w:iCs w:val="0"/>
                <w:color w:val="000000"/>
                <w:kern w:val="0"/>
                <w:sz w:val="22"/>
                <w:szCs w:val="22"/>
                <w:u w:val="none"/>
                <w:lang w:val="en-US" w:eastAsia="zh-CN" w:bidi="ar"/>
              </w:rPr>
              <w:t>6.96</w:t>
            </w:r>
          </w:p>
        </w:tc>
        <w:tc>
          <w:tcPr>
            <w:tcW w:w="4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rPr>
            </w:pPr>
            <w:r>
              <w:rPr>
                <w:rFonts w:hint="eastAsia" w:ascii="宋体" w:hAnsi="宋体" w:eastAsia="宋体" w:cs="宋体"/>
                <w:i w:val="0"/>
                <w:iCs w:val="0"/>
                <w:color w:val="000000"/>
                <w:kern w:val="0"/>
                <w:sz w:val="22"/>
                <w:szCs w:val="22"/>
                <w:u w:val="none"/>
                <w:lang w:val="en-US" w:eastAsia="zh-CN" w:bidi="ar"/>
              </w:rPr>
              <w:t>30208</w:t>
            </w:r>
          </w:p>
        </w:tc>
        <w:tc>
          <w:tcPr>
            <w:tcW w:w="64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取暖费</w:t>
            </w:r>
          </w:p>
        </w:tc>
        <w:tc>
          <w:tcPr>
            <w:tcW w:w="57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47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rPr>
            </w:pPr>
            <w:r>
              <w:rPr>
                <w:rFonts w:hint="eastAsia" w:ascii="宋体" w:hAnsi="宋体" w:eastAsia="宋体" w:cs="宋体"/>
                <w:i w:val="0"/>
                <w:iCs w:val="0"/>
                <w:color w:val="000000"/>
                <w:kern w:val="0"/>
                <w:sz w:val="22"/>
                <w:szCs w:val="22"/>
                <w:u w:val="none"/>
                <w:lang w:val="en-US" w:eastAsia="zh-CN" w:bidi="ar"/>
              </w:rPr>
              <w:t>31006</w:t>
            </w:r>
          </w:p>
        </w:tc>
        <w:tc>
          <w:tcPr>
            <w:tcW w:w="74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大型修缮</w:t>
            </w:r>
          </w:p>
        </w:tc>
        <w:tc>
          <w:tcPr>
            <w:tcW w:w="57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624" w:hRule="atLeast"/>
        </w:trPr>
        <w:tc>
          <w:tcPr>
            <w:tcW w:w="46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30111</w:t>
            </w:r>
          </w:p>
        </w:tc>
        <w:tc>
          <w:tcPr>
            <w:tcW w:w="59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公务员医疗补助缴费</w:t>
            </w:r>
          </w:p>
        </w:tc>
        <w:tc>
          <w:tcPr>
            <w:tcW w:w="48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rPr>
            </w:pPr>
            <w:r>
              <w:rPr>
                <w:rFonts w:hint="eastAsia" w:ascii="宋体" w:hAnsi="宋体" w:eastAsia="宋体" w:cs="宋体"/>
                <w:i w:val="0"/>
                <w:iCs w:val="0"/>
                <w:color w:val="000000"/>
                <w:kern w:val="0"/>
                <w:sz w:val="22"/>
                <w:szCs w:val="22"/>
                <w:u w:val="none"/>
                <w:lang w:val="en-US" w:eastAsia="zh-CN" w:bidi="ar"/>
              </w:rPr>
              <w:t>0.00</w:t>
            </w:r>
          </w:p>
        </w:tc>
        <w:tc>
          <w:tcPr>
            <w:tcW w:w="4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rPr>
            </w:pPr>
            <w:r>
              <w:rPr>
                <w:rFonts w:hint="eastAsia" w:ascii="宋体" w:hAnsi="宋体" w:eastAsia="宋体" w:cs="宋体"/>
                <w:i w:val="0"/>
                <w:iCs w:val="0"/>
                <w:color w:val="000000"/>
                <w:kern w:val="0"/>
                <w:sz w:val="22"/>
                <w:szCs w:val="22"/>
                <w:u w:val="none"/>
                <w:lang w:val="en-US" w:eastAsia="zh-CN" w:bidi="ar"/>
              </w:rPr>
              <w:t>30209</w:t>
            </w:r>
          </w:p>
        </w:tc>
        <w:tc>
          <w:tcPr>
            <w:tcW w:w="64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物业管理费</w:t>
            </w:r>
          </w:p>
        </w:tc>
        <w:tc>
          <w:tcPr>
            <w:tcW w:w="57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47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rPr>
            </w:pPr>
            <w:r>
              <w:rPr>
                <w:rFonts w:hint="eastAsia" w:ascii="宋体" w:hAnsi="宋体" w:eastAsia="宋体" w:cs="宋体"/>
                <w:i w:val="0"/>
                <w:iCs w:val="0"/>
                <w:color w:val="000000"/>
                <w:kern w:val="0"/>
                <w:sz w:val="22"/>
                <w:szCs w:val="22"/>
                <w:u w:val="none"/>
                <w:lang w:val="en-US" w:eastAsia="zh-CN" w:bidi="ar"/>
              </w:rPr>
              <w:t>31007</w:t>
            </w:r>
          </w:p>
        </w:tc>
        <w:tc>
          <w:tcPr>
            <w:tcW w:w="74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信息网络及软件购置更新</w:t>
            </w:r>
          </w:p>
        </w:tc>
        <w:tc>
          <w:tcPr>
            <w:tcW w:w="57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624" w:hRule="atLeast"/>
        </w:trPr>
        <w:tc>
          <w:tcPr>
            <w:tcW w:w="46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30112</w:t>
            </w:r>
          </w:p>
        </w:tc>
        <w:tc>
          <w:tcPr>
            <w:tcW w:w="59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其他社会保障缴费</w:t>
            </w:r>
          </w:p>
        </w:tc>
        <w:tc>
          <w:tcPr>
            <w:tcW w:w="48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rPr>
            </w:pPr>
            <w:r>
              <w:rPr>
                <w:rFonts w:hint="eastAsia" w:ascii="宋体" w:hAnsi="宋体" w:eastAsia="宋体" w:cs="宋体"/>
                <w:i w:val="0"/>
                <w:iCs w:val="0"/>
                <w:color w:val="000000"/>
                <w:kern w:val="0"/>
                <w:sz w:val="22"/>
                <w:szCs w:val="22"/>
                <w:u w:val="none"/>
                <w:lang w:val="en-US" w:eastAsia="zh-CN" w:bidi="ar"/>
              </w:rPr>
              <w:t>1.24</w:t>
            </w:r>
          </w:p>
        </w:tc>
        <w:tc>
          <w:tcPr>
            <w:tcW w:w="4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rPr>
            </w:pPr>
            <w:r>
              <w:rPr>
                <w:rFonts w:hint="eastAsia" w:ascii="宋体" w:hAnsi="宋体" w:eastAsia="宋体" w:cs="宋体"/>
                <w:i w:val="0"/>
                <w:iCs w:val="0"/>
                <w:color w:val="000000"/>
                <w:kern w:val="0"/>
                <w:sz w:val="22"/>
                <w:szCs w:val="22"/>
                <w:u w:val="none"/>
                <w:lang w:val="en-US" w:eastAsia="zh-CN" w:bidi="ar"/>
              </w:rPr>
              <w:t>30211</w:t>
            </w:r>
          </w:p>
        </w:tc>
        <w:tc>
          <w:tcPr>
            <w:tcW w:w="64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差旅费</w:t>
            </w:r>
          </w:p>
        </w:tc>
        <w:tc>
          <w:tcPr>
            <w:tcW w:w="57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47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rPr>
            </w:pPr>
            <w:r>
              <w:rPr>
                <w:rFonts w:hint="eastAsia" w:ascii="宋体" w:hAnsi="宋体" w:eastAsia="宋体" w:cs="宋体"/>
                <w:i w:val="0"/>
                <w:iCs w:val="0"/>
                <w:color w:val="000000"/>
                <w:kern w:val="0"/>
                <w:sz w:val="22"/>
                <w:szCs w:val="22"/>
                <w:u w:val="none"/>
                <w:lang w:val="en-US" w:eastAsia="zh-CN" w:bidi="ar"/>
              </w:rPr>
              <w:t>31008</w:t>
            </w:r>
          </w:p>
        </w:tc>
        <w:tc>
          <w:tcPr>
            <w:tcW w:w="74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物资储备</w:t>
            </w:r>
          </w:p>
        </w:tc>
        <w:tc>
          <w:tcPr>
            <w:tcW w:w="57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624" w:hRule="atLeast"/>
        </w:trPr>
        <w:tc>
          <w:tcPr>
            <w:tcW w:w="46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30113</w:t>
            </w:r>
          </w:p>
        </w:tc>
        <w:tc>
          <w:tcPr>
            <w:tcW w:w="59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48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rPr>
            </w:pPr>
            <w:r>
              <w:rPr>
                <w:rFonts w:hint="eastAsia" w:ascii="宋体" w:hAnsi="宋体" w:eastAsia="宋体" w:cs="宋体"/>
                <w:i w:val="0"/>
                <w:iCs w:val="0"/>
                <w:color w:val="000000"/>
                <w:kern w:val="0"/>
                <w:sz w:val="22"/>
                <w:szCs w:val="22"/>
                <w:u w:val="none"/>
                <w:lang w:val="en-US" w:eastAsia="zh-CN" w:bidi="ar"/>
              </w:rPr>
              <w:t>12.68</w:t>
            </w:r>
          </w:p>
        </w:tc>
        <w:tc>
          <w:tcPr>
            <w:tcW w:w="4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rPr>
            </w:pPr>
            <w:r>
              <w:rPr>
                <w:rFonts w:hint="eastAsia" w:ascii="宋体" w:hAnsi="宋体" w:eastAsia="宋体" w:cs="宋体"/>
                <w:i w:val="0"/>
                <w:iCs w:val="0"/>
                <w:color w:val="000000"/>
                <w:kern w:val="0"/>
                <w:sz w:val="22"/>
                <w:szCs w:val="22"/>
                <w:u w:val="none"/>
                <w:lang w:val="en-US" w:eastAsia="zh-CN" w:bidi="ar"/>
              </w:rPr>
              <w:t>30212</w:t>
            </w:r>
          </w:p>
        </w:tc>
        <w:tc>
          <w:tcPr>
            <w:tcW w:w="64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因公出国（境）费用</w:t>
            </w:r>
          </w:p>
        </w:tc>
        <w:tc>
          <w:tcPr>
            <w:tcW w:w="57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47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rPr>
            </w:pPr>
            <w:r>
              <w:rPr>
                <w:rFonts w:hint="eastAsia" w:ascii="宋体" w:hAnsi="宋体" w:eastAsia="宋体" w:cs="宋体"/>
                <w:i w:val="0"/>
                <w:iCs w:val="0"/>
                <w:color w:val="000000"/>
                <w:kern w:val="0"/>
                <w:sz w:val="22"/>
                <w:szCs w:val="22"/>
                <w:u w:val="none"/>
                <w:lang w:val="en-US" w:eastAsia="zh-CN" w:bidi="ar"/>
              </w:rPr>
              <w:t>31009</w:t>
            </w:r>
          </w:p>
        </w:tc>
        <w:tc>
          <w:tcPr>
            <w:tcW w:w="74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土地补偿</w:t>
            </w:r>
          </w:p>
        </w:tc>
        <w:tc>
          <w:tcPr>
            <w:tcW w:w="57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624" w:hRule="atLeast"/>
        </w:trPr>
        <w:tc>
          <w:tcPr>
            <w:tcW w:w="46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30114</w:t>
            </w:r>
          </w:p>
        </w:tc>
        <w:tc>
          <w:tcPr>
            <w:tcW w:w="59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医疗费</w:t>
            </w:r>
          </w:p>
        </w:tc>
        <w:tc>
          <w:tcPr>
            <w:tcW w:w="48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rPr>
            </w:pPr>
            <w:r>
              <w:rPr>
                <w:rFonts w:hint="eastAsia" w:ascii="宋体" w:hAnsi="宋体" w:eastAsia="宋体" w:cs="宋体"/>
                <w:i w:val="0"/>
                <w:iCs w:val="0"/>
                <w:color w:val="000000"/>
                <w:kern w:val="0"/>
                <w:sz w:val="22"/>
                <w:szCs w:val="22"/>
                <w:u w:val="none"/>
                <w:lang w:val="en-US" w:eastAsia="zh-CN" w:bidi="ar"/>
              </w:rPr>
              <w:t>0.00</w:t>
            </w:r>
          </w:p>
        </w:tc>
        <w:tc>
          <w:tcPr>
            <w:tcW w:w="4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rPr>
            </w:pPr>
            <w:r>
              <w:rPr>
                <w:rFonts w:hint="eastAsia" w:ascii="宋体" w:hAnsi="宋体" w:eastAsia="宋体" w:cs="宋体"/>
                <w:i w:val="0"/>
                <w:iCs w:val="0"/>
                <w:color w:val="000000"/>
                <w:kern w:val="0"/>
                <w:sz w:val="22"/>
                <w:szCs w:val="22"/>
                <w:u w:val="none"/>
                <w:lang w:val="en-US" w:eastAsia="zh-CN" w:bidi="ar"/>
              </w:rPr>
              <w:t>30213</w:t>
            </w:r>
          </w:p>
        </w:tc>
        <w:tc>
          <w:tcPr>
            <w:tcW w:w="64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维修（护）费</w:t>
            </w:r>
          </w:p>
        </w:tc>
        <w:tc>
          <w:tcPr>
            <w:tcW w:w="57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47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rPr>
            </w:pPr>
            <w:r>
              <w:rPr>
                <w:rFonts w:hint="eastAsia" w:ascii="宋体" w:hAnsi="宋体" w:eastAsia="宋体" w:cs="宋体"/>
                <w:i w:val="0"/>
                <w:iCs w:val="0"/>
                <w:color w:val="000000"/>
                <w:kern w:val="0"/>
                <w:sz w:val="22"/>
                <w:szCs w:val="22"/>
                <w:u w:val="none"/>
                <w:lang w:val="en-US" w:eastAsia="zh-CN" w:bidi="ar"/>
              </w:rPr>
              <w:t>31010</w:t>
            </w:r>
          </w:p>
        </w:tc>
        <w:tc>
          <w:tcPr>
            <w:tcW w:w="74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安置补助</w:t>
            </w:r>
          </w:p>
        </w:tc>
        <w:tc>
          <w:tcPr>
            <w:tcW w:w="57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624" w:hRule="atLeast"/>
        </w:trPr>
        <w:tc>
          <w:tcPr>
            <w:tcW w:w="46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30199</w:t>
            </w:r>
          </w:p>
        </w:tc>
        <w:tc>
          <w:tcPr>
            <w:tcW w:w="59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其他工资福利支出</w:t>
            </w:r>
          </w:p>
        </w:tc>
        <w:tc>
          <w:tcPr>
            <w:tcW w:w="48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rPr>
            </w:pPr>
            <w:r>
              <w:rPr>
                <w:rFonts w:hint="eastAsia" w:ascii="宋体" w:hAnsi="宋体" w:eastAsia="宋体" w:cs="宋体"/>
                <w:i w:val="0"/>
                <w:iCs w:val="0"/>
                <w:color w:val="000000"/>
                <w:kern w:val="0"/>
                <w:sz w:val="22"/>
                <w:szCs w:val="22"/>
                <w:u w:val="none"/>
                <w:lang w:val="en-US" w:eastAsia="zh-CN" w:bidi="ar"/>
              </w:rPr>
              <w:t>0.00</w:t>
            </w:r>
          </w:p>
        </w:tc>
        <w:tc>
          <w:tcPr>
            <w:tcW w:w="4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rPr>
            </w:pPr>
            <w:r>
              <w:rPr>
                <w:rFonts w:hint="eastAsia" w:ascii="宋体" w:hAnsi="宋体" w:eastAsia="宋体" w:cs="宋体"/>
                <w:i w:val="0"/>
                <w:iCs w:val="0"/>
                <w:color w:val="000000"/>
                <w:kern w:val="0"/>
                <w:sz w:val="22"/>
                <w:szCs w:val="22"/>
                <w:u w:val="none"/>
                <w:lang w:val="en-US" w:eastAsia="zh-CN" w:bidi="ar"/>
              </w:rPr>
              <w:t>30214</w:t>
            </w:r>
          </w:p>
        </w:tc>
        <w:tc>
          <w:tcPr>
            <w:tcW w:w="64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租赁费</w:t>
            </w:r>
          </w:p>
        </w:tc>
        <w:tc>
          <w:tcPr>
            <w:tcW w:w="57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47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rPr>
            </w:pPr>
            <w:r>
              <w:rPr>
                <w:rFonts w:hint="eastAsia" w:ascii="宋体" w:hAnsi="宋体" w:eastAsia="宋体" w:cs="宋体"/>
                <w:i w:val="0"/>
                <w:iCs w:val="0"/>
                <w:color w:val="000000"/>
                <w:kern w:val="0"/>
                <w:sz w:val="22"/>
                <w:szCs w:val="22"/>
                <w:u w:val="none"/>
                <w:lang w:val="en-US" w:eastAsia="zh-CN" w:bidi="ar"/>
              </w:rPr>
              <w:t>31011</w:t>
            </w:r>
          </w:p>
        </w:tc>
        <w:tc>
          <w:tcPr>
            <w:tcW w:w="74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地上附着物和青苗补偿</w:t>
            </w:r>
          </w:p>
        </w:tc>
        <w:tc>
          <w:tcPr>
            <w:tcW w:w="57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624" w:hRule="atLeast"/>
        </w:trPr>
        <w:tc>
          <w:tcPr>
            <w:tcW w:w="46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303</w:t>
            </w:r>
          </w:p>
        </w:tc>
        <w:tc>
          <w:tcPr>
            <w:tcW w:w="59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对个人和家庭的补助</w:t>
            </w:r>
          </w:p>
        </w:tc>
        <w:tc>
          <w:tcPr>
            <w:tcW w:w="48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rPr>
            </w:pPr>
            <w:r>
              <w:rPr>
                <w:rFonts w:hint="eastAsia" w:ascii="宋体" w:hAnsi="宋体" w:eastAsia="宋体" w:cs="宋体"/>
                <w:i w:val="0"/>
                <w:iCs w:val="0"/>
                <w:color w:val="000000"/>
                <w:kern w:val="0"/>
                <w:sz w:val="22"/>
                <w:szCs w:val="22"/>
                <w:u w:val="none"/>
                <w:lang w:val="en-US" w:eastAsia="zh-CN" w:bidi="ar"/>
              </w:rPr>
              <w:t>0.70</w:t>
            </w:r>
          </w:p>
        </w:tc>
        <w:tc>
          <w:tcPr>
            <w:tcW w:w="4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rPr>
            </w:pPr>
            <w:r>
              <w:rPr>
                <w:rFonts w:hint="eastAsia" w:ascii="宋体" w:hAnsi="宋体" w:eastAsia="宋体" w:cs="宋体"/>
                <w:i w:val="0"/>
                <w:iCs w:val="0"/>
                <w:color w:val="000000"/>
                <w:kern w:val="0"/>
                <w:sz w:val="22"/>
                <w:szCs w:val="22"/>
                <w:u w:val="none"/>
                <w:lang w:val="en-US" w:eastAsia="zh-CN" w:bidi="ar"/>
              </w:rPr>
              <w:t>30215</w:t>
            </w:r>
          </w:p>
        </w:tc>
        <w:tc>
          <w:tcPr>
            <w:tcW w:w="64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会议费</w:t>
            </w:r>
          </w:p>
        </w:tc>
        <w:tc>
          <w:tcPr>
            <w:tcW w:w="57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47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rPr>
            </w:pPr>
            <w:r>
              <w:rPr>
                <w:rFonts w:hint="eastAsia" w:ascii="宋体" w:hAnsi="宋体" w:eastAsia="宋体" w:cs="宋体"/>
                <w:i w:val="0"/>
                <w:iCs w:val="0"/>
                <w:color w:val="000000"/>
                <w:kern w:val="0"/>
                <w:sz w:val="22"/>
                <w:szCs w:val="22"/>
                <w:u w:val="none"/>
                <w:lang w:val="en-US" w:eastAsia="zh-CN" w:bidi="ar"/>
              </w:rPr>
              <w:t>31012</w:t>
            </w:r>
          </w:p>
        </w:tc>
        <w:tc>
          <w:tcPr>
            <w:tcW w:w="74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拆迁补偿</w:t>
            </w:r>
          </w:p>
        </w:tc>
        <w:tc>
          <w:tcPr>
            <w:tcW w:w="57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624" w:hRule="atLeast"/>
        </w:trPr>
        <w:tc>
          <w:tcPr>
            <w:tcW w:w="46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30301</w:t>
            </w:r>
          </w:p>
        </w:tc>
        <w:tc>
          <w:tcPr>
            <w:tcW w:w="59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离休费</w:t>
            </w:r>
          </w:p>
        </w:tc>
        <w:tc>
          <w:tcPr>
            <w:tcW w:w="48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rPr>
            </w:pPr>
            <w:r>
              <w:rPr>
                <w:rFonts w:hint="eastAsia" w:ascii="宋体" w:hAnsi="宋体" w:eastAsia="宋体" w:cs="宋体"/>
                <w:i w:val="0"/>
                <w:iCs w:val="0"/>
                <w:color w:val="000000"/>
                <w:kern w:val="0"/>
                <w:sz w:val="22"/>
                <w:szCs w:val="22"/>
                <w:u w:val="none"/>
                <w:lang w:val="en-US" w:eastAsia="zh-CN" w:bidi="ar"/>
              </w:rPr>
              <w:t>0.00</w:t>
            </w:r>
          </w:p>
        </w:tc>
        <w:tc>
          <w:tcPr>
            <w:tcW w:w="4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rPr>
            </w:pPr>
            <w:r>
              <w:rPr>
                <w:rFonts w:hint="eastAsia" w:ascii="宋体" w:hAnsi="宋体" w:eastAsia="宋体" w:cs="宋体"/>
                <w:i w:val="0"/>
                <w:iCs w:val="0"/>
                <w:color w:val="000000"/>
                <w:kern w:val="0"/>
                <w:sz w:val="22"/>
                <w:szCs w:val="22"/>
                <w:u w:val="none"/>
                <w:lang w:val="en-US" w:eastAsia="zh-CN" w:bidi="ar"/>
              </w:rPr>
              <w:t>30216</w:t>
            </w:r>
          </w:p>
        </w:tc>
        <w:tc>
          <w:tcPr>
            <w:tcW w:w="64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培训费</w:t>
            </w:r>
          </w:p>
        </w:tc>
        <w:tc>
          <w:tcPr>
            <w:tcW w:w="57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47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rPr>
            </w:pPr>
            <w:r>
              <w:rPr>
                <w:rFonts w:hint="eastAsia" w:ascii="宋体" w:hAnsi="宋体" w:eastAsia="宋体" w:cs="宋体"/>
                <w:i w:val="0"/>
                <w:iCs w:val="0"/>
                <w:color w:val="000000"/>
                <w:kern w:val="0"/>
                <w:sz w:val="22"/>
                <w:szCs w:val="22"/>
                <w:u w:val="none"/>
                <w:lang w:val="en-US" w:eastAsia="zh-CN" w:bidi="ar"/>
              </w:rPr>
              <w:t>31013</w:t>
            </w:r>
          </w:p>
        </w:tc>
        <w:tc>
          <w:tcPr>
            <w:tcW w:w="74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公务用车购置</w:t>
            </w:r>
          </w:p>
        </w:tc>
        <w:tc>
          <w:tcPr>
            <w:tcW w:w="57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624" w:hRule="atLeast"/>
        </w:trPr>
        <w:tc>
          <w:tcPr>
            <w:tcW w:w="46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30302</w:t>
            </w:r>
          </w:p>
        </w:tc>
        <w:tc>
          <w:tcPr>
            <w:tcW w:w="59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退休费</w:t>
            </w:r>
          </w:p>
        </w:tc>
        <w:tc>
          <w:tcPr>
            <w:tcW w:w="48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rPr>
            </w:pPr>
            <w:r>
              <w:rPr>
                <w:rFonts w:hint="eastAsia" w:ascii="宋体" w:hAnsi="宋体" w:eastAsia="宋体" w:cs="宋体"/>
                <w:i w:val="0"/>
                <w:iCs w:val="0"/>
                <w:color w:val="000000"/>
                <w:kern w:val="0"/>
                <w:sz w:val="22"/>
                <w:szCs w:val="22"/>
                <w:u w:val="none"/>
                <w:lang w:val="en-US" w:eastAsia="zh-CN" w:bidi="ar"/>
              </w:rPr>
              <w:t>0.00</w:t>
            </w:r>
          </w:p>
        </w:tc>
        <w:tc>
          <w:tcPr>
            <w:tcW w:w="4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rPr>
            </w:pPr>
            <w:r>
              <w:rPr>
                <w:rFonts w:hint="eastAsia" w:ascii="宋体" w:hAnsi="宋体" w:eastAsia="宋体" w:cs="宋体"/>
                <w:i w:val="0"/>
                <w:iCs w:val="0"/>
                <w:color w:val="000000"/>
                <w:kern w:val="0"/>
                <w:sz w:val="22"/>
                <w:szCs w:val="22"/>
                <w:u w:val="none"/>
                <w:lang w:val="en-US" w:eastAsia="zh-CN" w:bidi="ar"/>
              </w:rPr>
              <w:t>30217</w:t>
            </w:r>
          </w:p>
        </w:tc>
        <w:tc>
          <w:tcPr>
            <w:tcW w:w="64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公务接待费</w:t>
            </w:r>
          </w:p>
        </w:tc>
        <w:tc>
          <w:tcPr>
            <w:tcW w:w="57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47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rPr>
            </w:pPr>
            <w:r>
              <w:rPr>
                <w:rFonts w:hint="eastAsia" w:ascii="宋体" w:hAnsi="宋体" w:eastAsia="宋体" w:cs="宋体"/>
                <w:i w:val="0"/>
                <w:iCs w:val="0"/>
                <w:color w:val="000000"/>
                <w:kern w:val="0"/>
                <w:sz w:val="22"/>
                <w:szCs w:val="22"/>
                <w:u w:val="none"/>
                <w:lang w:val="en-US" w:eastAsia="zh-CN" w:bidi="ar"/>
              </w:rPr>
              <w:t>31019</w:t>
            </w:r>
          </w:p>
        </w:tc>
        <w:tc>
          <w:tcPr>
            <w:tcW w:w="74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其他交通工具购置</w:t>
            </w:r>
          </w:p>
        </w:tc>
        <w:tc>
          <w:tcPr>
            <w:tcW w:w="57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624" w:hRule="atLeast"/>
        </w:trPr>
        <w:tc>
          <w:tcPr>
            <w:tcW w:w="46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30303</w:t>
            </w:r>
          </w:p>
        </w:tc>
        <w:tc>
          <w:tcPr>
            <w:tcW w:w="59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退职（役）费</w:t>
            </w:r>
          </w:p>
        </w:tc>
        <w:tc>
          <w:tcPr>
            <w:tcW w:w="48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rPr>
            </w:pPr>
            <w:r>
              <w:rPr>
                <w:rFonts w:hint="eastAsia" w:ascii="宋体" w:hAnsi="宋体" w:eastAsia="宋体" w:cs="宋体"/>
                <w:i w:val="0"/>
                <w:iCs w:val="0"/>
                <w:color w:val="000000"/>
                <w:kern w:val="0"/>
                <w:sz w:val="22"/>
                <w:szCs w:val="22"/>
                <w:u w:val="none"/>
                <w:lang w:val="en-US" w:eastAsia="zh-CN" w:bidi="ar"/>
              </w:rPr>
              <w:t>0.00</w:t>
            </w:r>
          </w:p>
        </w:tc>
        <w:tc>
          <w:tcPr>
            <w:tcW w:w="4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rPr>
            </w:pPr>
            <w:r>
              <w:rPr>
                <w:rFonts w:hint="eastAsia" w:ascii="宋体" w:hAnsi="宋体" w:eastAsia="宋体" w:cs="宋体"/>
                <w:i w:val="0"/>
                <w:iCs w:val="0"/>
                <w:color w:val="000000"/>
                <w:kern w:val="0"/>
                <w:sz w:val="22"/>
                <w:szCs w:val="22"/>
                <w:u w:val="none"/>
                <w:lang w:val="en-US" w:eastAsia="zh-CN" w:bidi="ar"/>
              </w:rPr>
              <w:t>30218</w:t>
            </w:r>
          </w:p>
        </w:tc>
        <w:tc>
          <w:tcPr>
            <w:tcW w:w="64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专用材料费</w:t>
            </w:r>
          </w:p>
        </w:tc>
        <w:tc>
          <w:tcPr>
            <w:tcW w:w="57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47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rPr>
            </w:pPr>
            <w:r>
              <w:rPr>
                <w:rFonts w:hint="eastAsia" w:ascii="宋体" w:hAnsi="宋体" w:eastAsia="宋体" w:cs="宋体"/>
                <w:i w:val="0"/>
                <w:iCs w:val="0"/>
                <w:color w:val="000000"/>
                <w:kern w:val="0"/>
                <w:sz w:val="22"/>
                <w:szCs w:val="22"/>
                <w:u w:val="none"/>
                <w:lang w:val="en-US" w:eastAsia="zh-CN" w:bidi="ar"/>
              </w:rPr>
              <w:t>31021</w:t>
            </w:r>
          </w:p>
        </w:tc>
        <w:tc>
          <w:tcPr>
            <w:tcW w:w="74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文物和陈列品购置</w:t>
            </w:r>
          </w:p>
        </w:tc>
        <w:tc>
          <w:tcPr>
            <w:tcW w:w="57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624" w:hRule="atLeast"/>
        </w:trPr>
        <w:tc>
          <w:tcPr>
            <w:tcW w:w="46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30304</w:t>
            </w:r>
          </w:p>
        </w:tc>
        <w:tc>
          <w:tcPr>
            <w:tcW w:w="59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抚恤金</w:t>
            </w:r>
          </w:p>
        </w:tc>
        <w:tc>
          <w:tcPr>
            <w:tcW w:w="48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rPr>
            </w:pPr>
            <w:r>
              <w:rPr>
                <w:rFonts w:hint="eastAsia" w:ascii="宋体" w:hAnsi="宋体" w:eastAsia="宋体" w:cs="宋体"/>
                <w:i w:val="0"/>
                <w:iCs w:val="0"/>
                <w:color w:val="000000"/>
                <w:kern w:val="0"/>
                <w:sz w:val="22"/>
                <w:szCs w:val="22"/>
                <w:u w:val="none"/>
                <w:lang w:val="en-US" w:eastAsia="zh-CN" w:bidi="ar"/>
              </w:rPr>
              <w:t>0.00</w:t>
            </w:r>
          </w:p>
        </w:tc>
        <w:tc>
          <w:tcPr>
            <w:tcW w:w="4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rPr>
            </w:pPr>
            <w:r>
              <w:rPr>
                <w:rFonts w:hint="eastAsia" w:ascii="宋体" w:hAnsi="宋体" w:eastAsia="宋体" w:cs="宋体"/>
                <w:i w:val="0"/>
                <w:iCs w:val="0"/>
                <w:color w:val="000000"/>
                <w:kern w:val="0"/>
                <w:sz w:val="22"/>
                <w:szCs w:val="22"/>
                <w:u w:val="none"/>
                <w:lang w:val="en-US" w:eastAsia="zh-CN" w:bidi="ar"/>
              </w:rPr>
              <w:t>30224</w:t>
            </w:r>
          </w:p>
        </w:tc>
        <w:tc>
          <w:tcPr>
            <w:tcW w:w="64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被装购置费</w:t>
            </w:r>
          </w:p>
        </w:tc>
        <w:tc>
          <w:tcPr>
            <w:tcW w:w="57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47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rPr>
            </w:pPr>
            <w:r>
              <w:rPr>
                <w:rFonts w:hint="eastAsia" w:ascii="宋体" w:hAnsi="宋体" w:eastAsia="宋体" w:cs="宋体"/>
                <w:i w:val="0"/>
                <w:iCs w:val="0"/>
                <w:color w:val="000000"/>
                <w:kern w:val="0"/>
                <w:sz w:val="22"/>
                <w:szCs w:val="22"/>
                <w:u w:val="none"/>
                <w:lang w:val="en-US" w:eastAsia="zh-CN" w:bidi="ar"/>
              </w:rPr>
              <w:t>31022</w:t>
            </w:r>
          </w:p>
        </w:tc>
        <w:tc>
          <w:tcPr>
            <w:tcW w:w="74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无形资产购置</w:t>
            </w:r>
          </w:p>
        </w:tc>
        <w:tc>
          <w:tcPr>
            <w:tcW w:w="57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624" w:hRule="atLeast"/>
        </w:trPr>
        <w:tc>
          <w:tcPr>
            <w:tcW w:w="46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30305</w:t>
            </w:r>
          </w:p>
        </w:tc>
        <w:tc>
          <w:tcPr>
            <w:tcW w:w="59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生活补助</w:t>
            </w:r>
          </w:p>
        </w:tc>
        <w:tc>
          <w:tcPr>
            <w:tcW w:w="48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rPr>
            </w:pPr>
            <w:r>
              <w:rPr>
                <w:rFonts w:hint="eastAsia" w:ascii="宋体" w:hAnsi="宋体" w:eastAsia="宋体" w:cs="宋体"/>
                <w:i w:val="0"/>
                <w:iCs w:val="0"/>
                <w:color w:val="000000"/>
                <w:kern w:val="0"/>
                <w:sz w:val="22"/>
                <w:szCs w:val="22"/>
                <w:u w:val="none"/>
                <w:lang w:val="en-US" w:eastAsia="zh-CN" w:bidi="ar"/>
              </w:rPr>
              <w:t>0.70</w:t>
            </w:r>
          </w:p>
        </w:tc>
        <w:tc>
          <w:tcPr>
            <w:tcW w:w="4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rPr>
            </w:pPr>
            <w:r>
              <w:rPr>
                <w:rFonts w:hint="eastAsia" w:ascii="宋体" w:hAnsi="宋体" w:eastAsia="宋体" w:cs="宋体"/>
                <w:i w:val="0"/>
                <w:iCs w:val="0"/>
                <w:color w:val="000000"/>
                <w:kern w:val="0"/>
                <w:sz w:val="22"/>
                <w:szCs w:val="22"/>
                <w:u w:val="none"/>
                <w:lang w:val="en-US" w:eastAsia="zh-CN" w:bidi="ar"/>
              </w:rPr>
              <w:t>30225</w:t>
            </w:r>
          </w:p>
        </w:tc>
        <w:tc>
          <w:tcPr>
            <w:tcW w:w="64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专用燃料费</w:t>
            </w:r>
          </w:p>
        </w:tc>
        <w:tc>
          <w:tcPr>
            <w:tcW w:w="57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47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rPr>
            </w:pPr>
            <w:r>
              <w:rPr>
                <w:rFonts w:hint="eastAsia" w:ascii="宋体" w:hAnsi="宋体" w:eastAsia="宋体" w:cs="宋体"/>
                <w:i w:val="0"/>
                <w:iCs w:val="0"/>
                <w:color w:val="000000"/>
                <w:kern w:val="0"/>
                <w:sz w:val="22"/>
                <w:szCs w:val="22"/>
                <w:u w:val="none"/>
                <w:lang w:val="en-US" w:eastAsia="zh-CN" w:bidi="ar"/>
              </w:rPr>
              <w:t>31099</w:t>
            </w:r>
          </w:p>
        </w:tc>
        <w:tc>
          <w:tcPr>
            <w:tcW w:w="74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其他资本性支出</w:t>
            </w:r>
          </w:p>
        </w:tc>
        <w:tc>
          <w:tcPr>
            <w:tcW w:w="57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624" w:hRule="atLeast"/>
        </w:trPr>
        <w:tc>
          <w:tcPr>
            <w:tcW w:w="46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30306</w:t>
            </w:r>
          </w:p>
        </w:tc>
        <w:tc>
          <w:tcPr>
            <w:tcW w:w="59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救济费</w:t>
            </w:r>
          </w:p>
        </w:tc>
        <w:tc>
          <w:tcPr>
            <w:tcW w:w="48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rPr>
            </w:pPr>
            <w:r>
              <w:rPr>
                <w:rFonts w:hint="eastAsia" w:ascii="宋体" w:hAnsi="宋体" w:eastAsia="宋体" w:cs="宋体"/>
                <w:i w:val="0"/>
                <w:iCs w:val="0"/>
                <w:color w:val="000000"/>
                <w:kern w:val="0"/>
                <w:sz w:val="22"/>
                <w:szCs w:val="22"/>
                <w:u w:val="none"/>
                <w:lang w:val="en-US" w:eastAsia="zh-CN" w:bidi="ar"/>
              </w:rPr>
              <w:t>0.00</w:t>
            </w:r>
          </w:p>
        </w:tc>
        <w:tc>
          <w:tcPr>
            <w:tcW w:w="4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rPr>
            </w:pPr>
            <w:r>
              <w:rPr>
                <w:rFonts w:hint="eastAsia" w:ascii="宋体" w:hAnsi="宋体" w:eastAsia="宋体" w:cs="宋体"/>
                <w:i w:val="0"/>
                <w:iCs w:val="0"/>
                <w:color w:val="000000"/>
                <w:kern w:val="0"/>
                <w:sz w:val="22"/>
                <w:szCs w:val="22"/>
                <w:u w:val="none"/>
                <w:lang w:val="en-US" w:eastAsia="zh-CN" w:bidi="ar"/>
              </w:rPr>
              <w:t>30226</w:t>
            </w:r>
          </w:p>
        </w:tc>
        <w:tc>
          <w:tcPr>
            <w:tcW w:w="64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劳务费</w:t>
            </w:r>
          </w:p>
        </w:tc>
        <w:tc>
          <w:tcPr>
            <w:tcW w:w="57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12.54</w:t>
            </w:r>
          </w:p>
        </w:tc>
        <w:tc>
          <w:tcPr>
            <w:tcW w:w="47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rPr>
            </w:pPr>
            <w:r>
              <w:rPr>
                <w:rFonts w:hint="eastAsia" w:ascii="宋体" w:hAnsi="宋体" w:eastAsia="宋体" w:cs="宋体"/>
                <w:i w:val="0"/>
                <w:iCs w:val="0"/>
                <w:color w:val="000000"/>
                <w:kern w:val="0"/>
                <w:sz w:val="22"/>
                <w:szCs w:val="22"/>
                <w:u w:val="none"/>
                <w:lang w:val="en-US" w:eastAsia="zh-CN" w:bidi="ar"/>
              </w:rPr>
              <w:t>399</w:t>
            </w:r>
          </w:p>
        </w:tc>
        <w:tc>
          <w:tcPr>
            <w:tcW w:w="74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其他支出</w:t>
            </w:r>
          </w:p>
        </w:tc>
        <w:tc>
          <w:tcPr>
            <w:tcW w:w="57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624" w:hRule="atLeast"/>
        </w:trPr>
        <w:tc>
          <w:tcPr>
            <w:tcW w:w="46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30307</w:t>
            </w:r>
          </w:p>
        </w:tc>
        <w:tc>
          <w:tcPr>
            <w:tcW w:w="59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医疗费补助</w:t>
            </w:r>
          </w:p>
        </w:tc>
        <w:tc>
          <w:tcPr>
            <w:tcW w:w="48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rPr>
            </w:pPr>
            <w:r>
              <w:rPr>
                <w:rFonts w:hint="eastAsia" w:ascii="宋体" w:hAnsi="宋体" w:eastAsia="宋体" w:cs="宋体"/>
                <w:i w:val="0"/>
                <w:iCs w:val="0"/>
                <w:color w:val="000000"/>
                <w:kern w:val="0"/>
                <w:sz w:val="22"/>
                <w:szCs w:val="22"/>
                <w:u w:val="none"/>
                <w:lang w:val="en-US" w:eastAsia="zh-CN" w:bidi="ar"/>
              </w:rPr>
              <w:t>0.00</w:t>
            </w:r>
          </w:p>
        </w:tc>
        <w:tc>
          <w:tcPr>
            <w:tcW w:w="4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rPr>
            </w:pPr>
            <w:r>
              <w:rPr>
                <w:rFonts w:hint="eastAsia" w:ascii="宋体" w:hAnsi="宋体" w:eastAsia="宋体" w:cs="宋体"/>
                <w:i w:val="0"/>
                <w:iCs w:val="0"/>
                <w:color w:val="000000"/>
                <w:kern w:val="0"/>
                <w:sz w:val="22"/>
                <w:szCs w:val="22"/>
                <w:u w:val="none"/>
                <w:lang w:val="en-US" w:eastAsia="zh-CN" w:bidi="ar"/>
              </w:rPr>
              <w:t>30227</w:t>
            </w:r>
          </w:p>
        </w:tc>
        <w:tc>
          <w:tcPr>
            <w:tcW w:w="64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委托业务费</w:t>
            </w:r>
          </w:p>
        </w:tc>
        <w:tc>
          <w:tcPr>
            <w:tcW w:w="57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47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rPr>
            </w:pPr>
            <w:r>
              <w:rPr>
                <w:rFonts w:hint="eastAsia" w:ascii="宋体" w:hAnsi="宋体" w:eastAsia="宋体" w:cs="宋体"/>
                <w:i w:val="0"/>
                <w:iCs w:val="0"/>
                <w:color w:val="000000"/>
                <w:kern w:val="0"/>
                <w:sz w:val="22"/>
                <w:szCs w:val="22"/>
                <w:u w:val="none"/>
                <w:lang w:val="en-US" w:eastAsia="zh-CN" w:bidi="ar"/>
              </w:rPr>
              <w:t>39907</w:t>
            </w:r>
          </w:p>
        </w:tc>
        <w:tc>
          <w:tcPr>
            <w:tcW w:w="74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国家赔偿费用支出</w:t>
            </w:r>
          </w:p>
        </w:tc>
        <w:tc>
          <w:tcPr>
            <w:tcW w:w="57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624" w:hRule="atLeast"/>
        </w:trPr>
        <w:tc>
          <w:tcPr>
            <w:tcW w:w="46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30308</w:t>
            </w:r>
          </w:p>
        </w:tc>
        <w:tc>
          <w:tcPr>
            <w:tcW w:w="59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助学金</w:t>
            </w:r>
          </w:p>
        </w:tc>
        <w:tc>
          <w:tcPr>
            <w:tcW w:w="48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rPr>
            </w:pPr>
            <w:r>
              <w:rPr>
                <w:rFonts w:hint="eastAsia" w:ascii="宋体" w:hAnsi="宋体" w:eastAsia="宋体" w:cs="宋体"/>
                <w:i w:val="0"/>
                <w:iCs w:val="0"/>
                <w:color w:val="000000"/>
                <w:kern w:val="0"/>
                <w:sz w:val="22"/>
                <w:szCs w:val="22"/>
                <w:u w:val="none"/>
                <w:lang w:val="en-US" w:eastAsia="zh-CN" w:bidi="ar"/>
              </w:rPr>
              <w:t>0.00</w:t>
            </w:r>
          </w:p>
        </w:tc>
        <w:tc>
          <w:tcPr>
            <w:tcW w:w="4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rPr>
            </w:pPr>
            <w:r>
              <w:rPr>
                <w:rFonts w:hint="eastAsia" w:ascii="宋体" w:hAnsi="宋体" w:eastAsia="宋体" w:cs="宋体"/>
                <w:i w:val="0"/>
                <w:iCs w:val="0"/>
                <w:color w:val="000000"/>
                <w:kern w:val="0"/>
                <w:sz w:val="22"/>
                <w:szCs w:val="22"/>
                <w:u w:val="none"/>
                <w:lang w:val="en-US" w:eastAsia="zh-CN" w:bidi="ar"/>
              </w:rPr>
              <w:t>30228</w:t>
            </w:r>
          </w:p>
        </w:tc>
        <w:tc>
          <w:tcPr>
            <w:tcW w:w="64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工会经费</w:t>
            </w:r>
          </w:p>
        </w:tc>
        <w:tc>
          <w:tcPr>
            <w:tcW w:w="57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47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rPr>
            </w:pPr>
            <w:r>
              <w:rPr>
                <w:rFonts w:hint="eastAsia" w:ascii="宋体" w:hAnsi="宋体" w:eastAsia="宋体" w:cs="宋体"/>
                <w:i w:val="0"/>
                <w:iCs w:val="0"/>
                <w:color w:val="000000"/>
                <w:kern w:val="0"/>
                <w:sz w:val="22"/>
                <w:szCs w:val="22"/>
                <w:u w:val="none"/>
                <w:lang w:val="en-US" w:eastAsia="zh-CN" w:bidi="ar"/>
              </w:rPr>
              <w:t>39908</w:t>
            </w:r>
          </w:p>
        </w:tc>
        <w:tc>
          <w:tcPr>
            <w:tcW w:w="74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对民间非营利组织和群众性自治组织补贴</w:t>
            </w:r>
          </w:p>
        </w:tc>
        <w:tc>
          <w:tcPr>
            <w:tcW w:w="57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624" w:hRule="atLeast"/>
        </w:trPr>
        <w:tc>
          <w:tcPr>
            <w:tcW w:w="46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30309</w:t>
            </w:r>
          </w:p>
        </w:tc>
        <w:tc>
          <w:tcPr>
            <w:tcW w:w="59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奖励金</w:t>
            </w:r>
          </w:p>
        </w:tc>
        <w:tc>
          <w:tcPr>
            <w:tcW w:w="48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rPr>
            </w:pPr>
            <w:r>
              <w:rPr>
                <w:rFonts w:hint="eastAsia" w:ascii="宋体" w:hAnsi="宋体" w:eastAsia="宋体" w:cs="宋体"/>
                <w:i w:val="0"/>
                <w:iCs w:val="0"/>
                <w:color w:val="000000"/>
                <w:kern w:val="0"/>
                <w:sz w:val="22"/>
                <w:szCs w:val="22"/>
                <w:u w:val="none"/>
                <w:lang w:val="en-US" w:eastAsia="zh-CN" w:bidi="ar"/>
              </w:rPr>
              <w:t>0.00</w:t>
            </w:r>
          </w:p>
        </w:tc>
        <w:tc>
          <w:tcPr>
            <w:tcW w:w="4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rPr>
            </w:pPr>
            <w:r>
              <w:rPr>
                <w:rFonts w:hint="eastAsia" w:ascii="宋体" w:hAnsi="宋体" w:eastAsia="宋体" w:cs="宋体"/>
                <w:i w:val="0"/>
                <w:iCs w:val="0"/>
                <w:color w:val="000000"/>
                <w:kern w:val="0"/>
                <w:sz w:val="22"/>
                <w:szCs w:val="22"/>
                <w:u w:val="none"/>
                <w:lang w:val="en-US" w:eastAsia="zh-CN" w:bidi="ar"/>
              </w:rPr>
              <w:t>30229</w:t>
            </w:r>
          </w:p>
        </w:tc>
        <w:tc>
          <w:tcPr>
            <w:tcW w:w="64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福利费</w:t>
            </w:r>
          </w:p>
        </w:tc>
        <w:tc>
          <w:tcPr>
            <w:tcW w:w="57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47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rPr>
            </w:pPr>
            <w:r>
              <w:rPr>
                <w:rFonts w:hint="eastAsia" w:ascii="宋体" w:hAnsi="宋体" w:eastAsia="宋体" w:cs="宋体"/>
                <w:i w:val="0"/>
                <w:iCs w:val="0"/>
                <w:color w:val="000000"/>
                <w:kern w:val="0"/>
                <w:sz w:val="22"/>
                <w:szCs w:val="22"/>
                <w:u w:val="none"/>
                <w:lang w:val="en-US" w:eastAsia="zh-CN" w:bidi="ar"/>
              </w:rPr>
              <w:t>39909</w:t>
            </w:r>
          </w:p>
        </w:tc>
        <w:tc>
          <w:tcPr>
            <w:tcW w:w="74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经常性赠与</w:t>
            </w:r>
          </w:p>
        </w:tc>
        <w:tc>
          <w:tcPr>
            <w:tcW w:w="57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624" w:hRule="atLeast"/>
        </w:trPr>
        <w:tc>
          <w:tcPr>
            <w:tcW w:w="46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30310</w:t>
            </w:r>
          </w:p>
        </w:tc>
        <w:tc>
          <w:tcPr>
            <w:tcW w:w="59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个人农业生产补贴</w:t>
            </w:r>
          </w:p>
        </w:tc>
        <w:tc>
          <w:tcPr>
            <w:tcW w:w="48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rPr>
            </w:pPr>
            <w:r>
              <w:rPr>
                <w:rFonts w:hint="eastAsia" w:ascii="宋体" w:hAnsi="宋体" w:eastAsia="宋体" w:cs="宋体"/>
                <w:i w:val="0"/>
                <w:iCs w:val="0"/>
                <w:color w:val="000000"/>
                <w:kern w:val="0"/>
                <w:sz w:val="22"/>
                <w:szCs w:val="22"/>
                <w:u w:val="none"/>
                <w:lang w:val="en-US" w:eastAsia="zh-CN" w:bidi="ar"/>
              </w:rPr>
              <w:t>0.00</w:t>
            </w:r>
          </w:p>
        </w:tc>
        <w:tc>
          <w:tcPr>
            <w:tcW w:w="4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rPr>
            </w:pPr>
            <w:r>
              <w:rPr>
                <w:rFonts w:hint="eastAsia" w:ascii="宋体" w:hAnsi="宋体" w:eastAsia="宋体" w:cs="宋体"/>
                <w:i w:val="0"/>
                <w:iCs w:val="0"/>
                <w:color w:val="000000"/>
                <w:kern w:val="0"/>
                <w:sz w:val="22"/>
                <w:szCs w:val="22"/>
                <w:u w:val="none"/>
                <w:lang w:val="en-US" w:eastAsia="zh-CN" w:bidi="ar"/>
              </w:rPr>
              <w:t>30231</w:t>
            </w:r>
          </w:p>
        </w:tc>
        <w:tc>
          <w:tcPr>
            <w:tcW w:w="64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公务用车运行维护费</w:t>
            </w:r>
          </w:p>
        </w:tc>
        <w:tc>
          <w:tcPr>
            <w:tcW w:w="57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47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rPr>
            </w:pPr>
            <w:r>
              <w:rPr>
                <w:rFonts w:hint="eastAsia" w:ascii="宋体" w:hAnsi="宋体" w:eastAsia="宋体" w:cs="宋体"/>
                <w:i w:val="0"/>
                <w:iCs w:val="0"/>
                <w:color w:val="000000"/>
                <w:kern w:val="0"/>
                <w:sz w:val="22"/>
                <w:szCs w:val="22"/>
                <w:u w:val="none"/>
                <w:lang w:val="en-US" w:eastAsia="zh-CN" w:bidi="ar"/>
              </w:rPr>
              <w:t>39910</w:t>
            </w:r>
          </w:p>
        </w:tc>
        <w:tc>
          <w:tcPr>
            <w:tcW w:w="74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资本性赠与</w:t>
            </w:r>
          </w:p>
        </w:tc>
        <w:tc>
          <w:tcPr>
            <w:tcW w:w="57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624" w:hRule="atLeast"/>
        </w:trPr>
        <w:tc>
          <w:tcPr>
            <w:tcW w:w="46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30311</w:t>
            </w:r>
          </w:p>
        </w:tc>
        <w:tc>
          <w:tcPr>
            <w:tcW w:w="59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代缴社会保险费</w:t>
            </w:r>
          </w:p>
        </w:tc>
        <w:tc>
          <w:tcPr>
            <w:tcW w:w="48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rPr>
            </w:pPr>
            <w:r>
              <w:rPr>
                <w:rFonts w:hint="eastAsia" w:ascii="宋体" w:hAnsi="宋体" w:eastAsia="宋体" w:cs="宋体"/>
                <w:i w:val="0"/>
                <w:iCs w:val="0"/>
                <w:color w:val="000000"/>
                <w:kern w:val="0"/>
                <w:sz w:val="22"/>
                <w:szCs w:val="22"/>
                <w:u w:val="none"/>
                <w:lang w:val="en-US" w:eastAsia="zh-CN" w:bidi="ar"/>
              </w:rPr>
              <w:t>0.00</w:t>
            </w:r>
          </w:p>
        </w:tc>
        <w:tc>
          <w:tcPr>
            <w:tcW w:w="4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rPr>
            </w:pPr>
            <w:r>
              <w:rPr>
                <w:rFonts w:hint="eastAsia" w:ascii="宋体" w:hAnsi="宋体" w:eastAsia="宋体" w:cs="宋体"/>
                <w:i w:val="0"/>
                <w:iCs w:val="0"/>
                <w:color w:val="000000"/>
                <w:kern w:val="0"/>
                <w:sz w:val="22"/>
                <w:szCs w:val="22"/>
                <w:u w:val="none"/>
                <w:lang w:val="en-US" w:eastAsia="zh-CN" w:bidi="ar"/>
              </w:rPr>
              <w:t>30239</w:t>
            </w:r>
          </w:p>
        </w:tc>
        <w:tc>
          <w:tcPr>
            <w:tcW w:w="64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其他交通费用</w:t>
            </w:r>
          </w:p>
        </w:tc>
        <w:tc>
          <w:tcPr>
            <w:tcW w:w="57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47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rPr>
            </w:pPr>
            <w:r>
              <w:rPr>
                <w:rFonts w:hint="eastAsia" w:ascii="宋体" w:hAnsi="宋体" w:eastAsia="宋体" w:cs="宋体"/>
                <w:i w:val="0"/>
                <w:iCs w:val="0"/>
                <w:color w:val="000000"/>
                <w:kern w:val="0"/>
                <w:sz w:val="22"/>
                <w:szCs w:val="22"/>
                <w:u w:val="none"/>
                <w:lang w:val="en-US" w:eastAsia="zh-CN" w:bidi="ar"/>
              </w:rPr>
              <w:t>39999</w:t>
            </w:r>
          </w:p>
        </w:tc>
        <w:tc>
          <w:tcPr>
            <w:tcW w:w="74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57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624" w:hRule="atLeast"/>
        </w:trPr>
        <w:tc>
          <w:tcPr>
            <w:tcW w:w="46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30399</w:t>
            </w:r>
          </w:p>
        </w:tc>
        <w:tc>
          <w:tcPr>
            <w:tcW w:w="59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其他对个人和家庭的补助</w:t>
            </w:r>
          </w:p>
        </w:tc>
        <w:tc>
          <w:tcPr>
            <w:tcW w:w="48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rPr>
            </w:pPr>
            <w:r>
              <w:rPr>
                <w:rFonts w:hint="eastAsia" w:ascii="宋体" w:hAnsi="宋体" w:eastAsia="宋体" w:cs="宋体"/>
                <w:i w:val="0"/>
                <w:iCs w:val="0"/>
                <w:color w:val="000000"/>
                <w:kern w:val="0"/>
                <w:sz w:val="22"/>
                <w:szCs w:val="22"/>
                <w:u w:val="none"/>
                <w:lang w:val="en-US" w:eastAsia="zh-CN" w:bidi="ar"/>
              </w:rPr>
              <w:t>0.00</w:t>
            </w:r>
          </w:p>
        </w:tc>
        <w:tc>
          <w:tcPr>
            <w:tcW w:w="4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rPr>
            </w:pPr>
            <w:r>
              <w:rPr>
                <w:rFonts w:hint="eastAsia" w:ascii="宋体" w:hAnsi="宋体" w:eastAsia="宋体" w:cs="宋体"/>
                <w:i w:val="0"/>
                <w:iCs w:val="0"/>
                <w:color w:val="000000"/>
                <w:kern w:val="0"/>
                <w:sz w:val="22"/>
                <w:szCs w:val="22"/>
                <w:u w:val="none"/>
                <w:lang w:val="en-US" w:eastAsia="zh-CN" w:bidi="ar"/>
              </w:rPr>
              <w:t>30240</w:t>
            </w:r>
          </w:p>
        </w:tc>
        <w:tc>
          <w:tcPr>
            <w:tcW w:w="64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税金及附加费用</w:t>
            </w:r>
          </w:p>
        </w:tc>
        <w:tc>
          <w:tcPr>
            <w:tcW w:w="57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47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rPr>
            </w:pPr>
          </w:p>
        </w:tc>
        <w:tc>
          <w:tcPr>
            <w:tcW w:w="74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57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624" w:hRule="atLeast"/>
        </w:trPr>
        <w:tc>
          <w:tcPr>
            <w:tcW w:w="46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59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48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rPr>
            </w:pPr>
          </w:p>
        </w:tc>
        <w:tc>
          <w:tcPr>
            <w:tcW w:w="4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rPr>
            </w:pPr>
            <w:r>
              <w:rPr>
                <w:rFonts w:hint="eastAsia" w:ascii="宋体" w:hAnsi="宋体" w:eastAsia="宋体" w:cs="宋体"/>
                <w:i w:val="0"/>
                <w:iCs w:val="0"/>
                <w:color w:val="000000"/>
                <w:kern w:val="0"/>
                <w:sz w:val="22"/>
                <w:szCs w:val="22"/>
                <w:u w:val="none"/>
                <w:lang w:val="en-US" w:eastAsia="zh-CN" w:bidi="ar"/>
              </w:rPr>
              <w:t>30299</w:t>
            </w:r>
          </w:p>
        </w:tc>
        <w:tc>
          <w:tcPr>
            <w:tcW w:w="64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其他商品和服务支出</w:t>
            </w:r>
          </w:p>
        </w:tc>
        <w:tc>
          <w:tcPr>
            <w:tcW w:w="57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47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rPr>
            </w:pPr>
          </w:p>
        </w:tc>
        <w:tc>
          <w:tcPr>
            <w:tcW w:w="74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57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624" w:hRule="atLeast"/>
        </w:trPr>
        <w:tc>
          <w:tcPr>
            <w:tcW w:w="1062"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人员经费合计</w:t>
            </w:r>
          </w:p>
        </w:tc>
        <w:tc>
          <w:tcPr>
            <w:tcW w:w="48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157.93</w:t>
            </w:r>
          </w:p>
        </w:tc>
        <w:tc>
          <w:tcPr>
            <w:tcW w:w="2880" w:type="pct"/>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公用经费合计</w:t>
            </w:r>
          </w:p>
        </w:tc>
        <w:tc>
          <w:tcPr>
            <w:tcW w:w="57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12.54</w:t>
            </w:r>
          </w:p>
        </w:tc>
      </w:tr>
      <w:bookmarkEnd w:id="0"/>
      <w:bookmarkEnd w:id="1"/>
      <w:tr>
        <w:tblPrEx>
          <w:tblCellMar>
            <w:top w:w="0" w:type="dxa"/>
            <w:left w:w="108" w:type="dxa"/>
            <w:bottom w:w="0" w:type="dxa"/>
            <w:right w:w="108" w:type="dxa"/>
          </w:tblCellMar>
        </w:tblPrEx>
        <w:trPr>
          <w:trHeight w:val="624" w:hRule="atLeast"/>
        </w:trPr>
        <w:tc>
          <w:tcPr>
            <w:tcW w:w="5000" w:type="pct"/>
            <w:gridSpan w:val="9"/>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注：本表反映部门本年度一般公共预算财政拨款基本支出明细情况。</w:t>
            </w:r>
          </w:p>
        </w:tc>
      </w:tr>
      <w:tr>
        <w:tblPrEx>
          <w:tblCellMar>
            <w:top w:w="0" w:type="dxa"/>
            <w:left w:w="108" w:type="dxa"/>
            <w:bottom w:w="0" w:type="dxa"/>
            <w:right w:w="108" w:type="dxa"/>
          </w:tblCellMar>
        </w:tblPrEx>
        <w:trPr>
          <w:trHeight w:val="319" w:hRule="atLeast"/>
        </w:trPr>
        <w:tc>
          <w:tcPr>
            <w:tcW w:w="5000" w:type="pct"/>
            <w:gridSpan w:val="9"/>
            <w:tcBorders>
              <w:top w:val="single" w:color="auto" w:sz="4" w:space="0"/>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22"/>
                <w:szCs w:val="22"/>
                <w:highlight w:val="none"/>
              </w:rPr>
            </w:pPr>
          </w:p>
        </w:tc>
      </w:tr>
    </w:tbl>
    <w:p>
      <w:pPr>
        <w:jc w:val="left"/>
        <w:rPr>
          <w:rFonts w:ascii="仿宋" w:hAnsi="仿宋" w:eastAsia="仿宋" w:cs="仿宋"/>
          <w:sz w:val="24"/>
          <w:highlight w:val="none"/>
        </w:rPr>
      </w:pPr>
    </w:p>
    <w:p>
      <w:pPr>
        <w:rPr>
          <w:rFonts w:ascii="仿宋" w:hAnsi="仿宋" w:eastAsia="仿宋" w:cs="仿宋"/>
          <w:sz w:val="24"/>
          <w:highlight w:val="none"/>
        </w:rPr>
      </w:pPr>
      <w:r>
        <w:rPr>
          <w:rFonts w:ascii="仿宋" w:hAnsi="仿宋" w:eastAsia="仿宋" w:cs="仿宋"/>
          <w:sz w:val="24"/>
          <w:highlight w:val="none"/>
        </w:rPr>
        <w:br w:type="page"/>
      </w:r>
    </w:p>
    <w:p>
      <w:pPr>
        <w:jc w:val="left"/>
        <w:rPr>
          <w:rFonts w:hint="eastAsia" w:ascii="仿宋" w:hAnsi="仿宋" w:eastAsia="仿宋" w:cs="仿宋"/>
          <w:sz w:val="24"/>
          <w:highlight w:val="none"/>
        </w:rPr>
      </w:pPr>
      <w:r>
        <w:rPr>
          <w:rFonts w:hint="eastAsia" w:ascii="仿宋" w:hAnsi="仿宋" w:eastAsia="仿宋" w:cs="仿宋"/>
          <w:sz w:val="24"/>
          <w:highlight w:val="none"/>
        </w:rPr>
        <w:t>表</w:t>
      </w:r>
      <w:r>
        <w:rPr>
          <w:rFonts w:hint="eastAsia" w:ascii="仿宋" w:hAnsi="仿宋" w:eastAsia="仿宋" w:cs="仿宋"/>
          <w:sz w:val="24"/>
          <w:highlight w:val="none"/>
          <w:lang w:val="en-US" w:eastAsia="zh-CN"/>
        </w:rPr>
        <w:t>七</w:t>
      </w:r>
      <w:r>
        <w:rPr>
          <w:rFonts w:hint="eastAsia" w:ascii="仿宋" w:hAnsi="仿宋" w:eastAsia="仿宋" w:cs="仿宋"/>
          <w:sz w:val="24"/>
          <w:highlight w:val="none"/>
        </w:rPr>
        <w:t>：政府性基金预算财政拨款收入支出决算表</w:t>
      </w:r>
    </w:p>
    <w:p>
      <w:pPr>
        <w:jc w:val="left"/>
        <w:rPr>
          <w:rFonts w:hint="eastAsia" w:ascii="仿宋" w:hAnsi="仿宋" w:eastAsia="仿宋" w:cs="仿宋"/>
          <w:sz w:val="24"/>
          <w:highlight w:val="none"/>
        </w:rPr>
      </w:pPr>
    </w:p>
    <w:tbl>
      <w:tblPr>
        <w:tblStyle w:val="6"/>
        <w:tblW w:w="13982" w:type="dxa"/>
        <w:tblInd w:w="96" w:type="dxa"/>
        <w:tblLayout w:type="fixed"/>
        <w:tblCellMar>
          <w:top w:w="0" w:type="dxa"/>
          <w:left w:w="108" w:type="dxa"/>
          <w:bottom w:w="0" w:type="dxa"/>
          <w:right w:w="108" w:type="dxa"/>
        </w:tblCellMar>
      </w:tblPr>
      <w:tblGrid>
        <w:gridCol w:w="1297"/>
        <w:gridCol w:w="240"/>
        <w:gridCol w:w="236"/>
        <w:gridCol w:w="1625"/>
        <w:gridCol w:w="1973"/>
        <w:gridCol w:w="1653"/>
        <w:gridCol w:w="1600"/>
        <w:gridCol w:w="1680"/>
        <w:gridCol w:w="1728"/>
        <w:gridCol w:w="2"/>
        <w:gridCol w:w="1946"/>
        <w:gridCol w:w="2"/>
      </w:tblGrid>
      <w:tr>
        <w:tblPrEx>
          <w:tblCellMar>
            <w:top w:w="0" w:type="dxa"/>
            <w:left w:w="108" w:type="dxa"/>
            <w:bottom w:w="0" w:type="dxa"/>
            <w:right w:w="108" w:type="dxa"/>
          </w:tblCellMar>
        </w:tblPrEx>
        <w:trPr>
          <w:gridAfter w:val="1"/>
          <w:wAfter w:w="2" w:type="dxa"/>
          <w:trHeight w:val="536" w:hRule="atLeast"/>
        </w:trPr>
        <w:tc>
          <w:tcPr>
            <w:tcW w:w="13980" w:type="dxa"/>
            <w:gridSpan w:val="11"/>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政府性基金预算财政拨款收入支出决算表</w:t>
            </w:r>
          </w:p>
        </w:tc>
      </w:tr>
      <w:tr>
        <w:tblPrEx>
          <w:tblCellMar>
            <w:top w:w="0" w:type="dxa"/>
            <w:left w:w="108" w:type="dxa"/>
            <w:bottom w:w="0" w:type="dxa"/>
            <w:right w:w="108" w:type="dxa"/>
          </w:tblCellMar>
        </w:tblPrEx>
        <w:trPr>
          <w:trHeight w:val="268" w:hRule="atLeast"/>
        </w:trPr>
        <w:tc>
          <w:tcPr>
            <w:tcW w:w="129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4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2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7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0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8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30"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48" w:type="dxa"/>
            <w:gridSpan w:val="2"/>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w:t>
            </w:r>
            <w:r>
              <w:rPr>
                <w:rFonts w:hint="eastAsia" w:ascii="宋体" w:hAnsi="宋体" w:eastAsia="宋体" w:cs="宋体"/>
                <w:color w:val="000000"/>
                <w:kern w:val="0"/>
                <w:sz w:val="20"/>
                <w:szCs w:val="20"/>
                <w:highlight w:val="none"/>
                <w:lang w:val="en-US" w:eastAsia="zh-CN" w:bidi="ar"/>
              </w:rPr>
              <w:t>7</w:t>
            </w:r>
            <w:r>
              <w:rPr>
                <w:rFonts w:hint="eastAsia" w:ascii="宋体" w:hAnsi="宋体" w:eastAsia="宋体" w:cs="宋体"/>
                <w:color w:val="000000"/>
                <w:kern w:val="0"/>
                <w:sz w:val="20"/>
                <w:szCs w:val="20"/>
                <w:highlight w:val="none"/>
                <w:lang w:bidi="ar"/>
              </w:rPr>
              <w:t>表</w:t>
            </w:r>
          </w:p>
        </w:tc>
      </w:tr>
      <w:tr>
        <w:tblPrEx>
          <w:tblCellMar>
            <w:top w:w="0" w:type="dxa"/>
            <w:left w:w="108" w:type="dxa"/>
            <w:bottom w:w="0" w:type="dxa"/>
            <w:right w:w="108" w:type="dxa"/>
          </w:tblCellMar>
        </w:tblPrEx>
        <w:trPr>
          <w:gridAfter w:val="1"/>
          <w:wAfter w:w="2" w:type="dxa"/>
          <w:trHeight w:val="268" w:hRule="atLeast"/>
        </w:trPr>
        <w:tc>
          <w:tcPr>
            <w:tcW w:w="8624" w:type="dxa"/>
            <w:gridSpan w:val="7"/>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eastAsia="宋体" w:cs="Arial"/>
                <w:color w:val="000000"/>
                <w:sz w:val="20"/>
                <w:szCs w:val="20"/>
                <w:highlight w:val="none"/>
                <w:lang w:eastAsia="zh-CN"/>
              </w:rPr>
            </w:pPr>
            <w:r>
              <w:rPr>
                <w:rFonts w:hint="eastAsia" w:ascii="宋体" w:hAnsi="宋体" w:eastAsia="宋体" w:cs="宋体"/>
                <w:color w:val="000000"/>
                <w:kern w:val="0"/>
                <w:sz w:val="20"/>
                <w:szCs w:val="20"/>
                <w:highlight w:val="none"/>
                <w:lang w:bidi="ar"/>
              </w:rPr>
              <w:t>部门：</w:t>
            </w:r>
            <w:r>
              <w:rPr>
                <w:rFonts w:hint="eastAsia" w:ascii="宋体" w:hAnsi="宋体" w:eastAsia="宋体" w:cs="宋体"/>
                <w:color w:val="000000"/>
                <w:sz w:val="20"/>
                <w:u w:color="auto"/>
                <w:lang w:val="en-US" w:eastAsia="zh-CN"/>
              </w:rPr>
              <w:t>环江毛南族自治县长美乡卫生院</w:t>
            </w:r>
          </w:p>
        </w:tc>
        <w:tc>
          <w:tcPr>
            <w:tcW w:w="1680"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28"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48" w:type="dxa"/>
            <w:gridSpan w:val="2"/>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gridAfter w:val="1"/>
          <w:wAfter w:w="2" w:type="dxa"/>
          <w:trHeight w:val="277" w:hRule="atLeast"/>
        </w:trPr>
        <w:tc>
          <w:tcPr>
            <w:tcW w:w="3398"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19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年初结转和结余</w:t>
            </w:r>
          </w:p>
        </w:tc>
        <w:tc>
          <w:tcPr>
            <w:tcW w:w="16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本年收入</w:t>
            </w:r>
          </w:p>
        </w:tc>
        <w:tc>
          <w:tcPr>
            <w:tcW w:w="500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本年支出</w:t>
            </w:r>
          </w:p>
        </w:tc>
        <w:tc>
          <w:tcPr>
            <w:tcW w:w="1948"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年末结转和结余</w:t>
            </w:r>
          </w:p>
        </w:tc>
      </w:tr>
      <w:tr>
        <w:tblPrEx>
          <w:tblCellMar>
            <w:top w:w="0" w:type="dxa"/>
            <w:left w:w="108" w:type="dxa"/>
            <w:bottom w:w="0" w:type="dxa"/>
            <w:right w:w="108" w:type="dxa"/>
          </w:tblCellMar>
        </w:tblPrEx>
        <w:trPr>
          <w:gridAfter w:val="1"/>
          <w:wAfter w:w="2" w:type="dxa"/>
          <w:trHeight w:val="312" w:hRule="atLeast"/>
        </w:trPr>
        <w:tc>
          <w:tcPr>
            <w:tcW w:w="1537"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1861" w:type="dxa"/>
            <w:gridSpan w:val="2"/>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9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小计</w:t>
            </w:r>
          </w:p>
        </w:tc>
        <w:tc>
          <w:tcPr>
            <w:tcW w:w="16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基本支出</w:t>
            </w:r>
          </w:p>
        </w:tc>
        <w:tc>
          <w:tcPr>
            <w:tcW w:w="172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项目支出</w:t>
            </w:r>
          </w:p>
        </w:tc>
        <w:tc>
          <w:tcPr>
            <w:tcW w:w="194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2" w:type="dxa"/>
          <w:trHeight w:val="312" w:hRule="atLeast"/>
        </w:trPr>
        <w:tc>
          <w:tcPr>
            <w:tcW w:w="1537"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861"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2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4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2" w:type="dxa"/>
          <w:trHeight w:val="312" w:hRule="atLeast"/>
        </w:trPr>
        <w:tc>
          <w:tcPr>
            <w:tcW w:w="1537"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861"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2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4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2" w:type="dxa"/>
          <w:trHeight w:val="277" w:hRule="atLeast"/>
        </w:trPr>
        <w:tc>
          <w:tcPr>
            <w:tcW w:w="3398"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6</w:t>
            </w:r>
          </w:p>
        </w:tc>
      </w:tr>
      <w:tr>
        <w:tblPrEx>
          <w:tblCellMar>
            <w:top w:w="0" w:type="dxa"/>
            <w:left w:w="108" w:type="dxa"/>
            <w:bottom w:w="0" w:type="dxa"/>
            <w:right w:w="108" w:type="dxa"/>
          </w:tblCellMar>
        </w:tblPrEx>
        <w:trPr>
          <w:gridAfter w:val="1"/>
          <w:wAfter w:w="2" w:type="dxa"/>
          <w:trHeight w:val="277" w:hRule="atLeast"/>
        </w:trPr>
        <w:tc>
          <w:tcPr>
            <w:tcW w:w="3398"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 xml:space="preserve"> </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r>
      <w:tr>
        <w:tblPrEx>
          <w:tblCellMar>
            <w:top w:w="0" w:type="dxa"/>
            <w:left w:w="108" w:type="dxa"/>
            <w:bottom w:w="0" w:type="dxa"/>
            <w:right w:w="108" w:type="dxa"/>
          </w:tblCellMar>
        </w:tblPrEx>
        <w:trPr>
          <w:gridAfter w:val="1"/>
          <w:wAfter w:w="2" w:type="dxa"/>
          <w:trHeight w:val="277" w:hRule="atLeast"/>
        </w:trPr>
        <w:tc>
          <w:tcPr>
            <w:tcW w:w="153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186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2" w:type="dxa"/>
          <w:trHeight w:val="277" w:hRule="atLeast"/>
        </w:trPr>
        <w:tc>
          <w:tcPr>
            <w:tcW w:w="13980" w:type="dxa"/>
            <w:gridSpan w:val="11"/>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bidi="ar"/>
              </w:rPr>
              <w:t>注：本表反映部门本年度政府性基金预算财政拨款收入、支出及结转和结余情况。</w:t>
            </w:r>
            <w:r>
              <w:rPr>
                <w:rFonts w:hint="eastAsia" w:ascii="宋体" w:hAnsi="宋体" w:eastAsia="宋体" w:cs="宋体"/>
                <w:color w:val="000000"/>
                <w:kern w:val="0"/>
                <w:sz w:val="22"/>
                <w:szCs w:val="22"/>
                <w:highlight w:val="none"/>
                <w:lang w:val="en-US" w:eastAsia="zh-CN" w:bidi="ar"/>
              </w:rPr>
              <w:t>说明：本表无数据。</w:t>
            </w:r>
          </w:p>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r>
    </w:tbl>
    <w:p>
      <w:pPr>
        <w:rPr>
          <w:rFonts w:ascii="仿宋" w:hAnsi="仿宋" w:eastAsia="仿宋" w:cs="仿宋"/>
          <w:sz w:val="24"/>
          <w:highlight w:val="none"/>
        </w:rPr>
      </w:pPr>
      <w:r>
        <w:rPr>
          <w:rFonts w:ascii="仿宋" w:hAnsi="仿宋" w:eastAsia="仿宋" w:cs="仿宋"/>
          <w:sz w:val="24"/>
          <w:highlight w:val="none"/>
        </w:rPr>
        <w:br w:type="page"/>
      </w:r>
    </w:p>
    <w:p>
      <w:pPr>
        <w:jc w:val="left"/>
        <w:rPr>
          <w:rFonts w:ascii="仿宋" w:hAnsi="仿宋" w:eastAsia="仿宋" w:cs="仿宋"/>
          <w:sz w:val="24"/>
          <w:highlight w:val="none"/>
        </w:rPr>
      </w:pPr>
    </w:p>
    <w:p>
      <w:pPr>
        <w:jc w:val="left"/>
        <w:rPr>
          <w:rFonts w:hint="eastAsia" w:ascii="仿宋" w:hAnsi="仿宋" w:eastAsia="仿宋" w:cs="仿宋"/>
          <w:sz w:val="24"/>
          <w:highlight w:val="none"/>
        </w:rPr>
      </w:pPr>
      <w:r>
        <w:rPr>
          <w:rFonts w:hint="eastAsia" w:ascii="仿宋" w:hAnsi="仿宋" w:eastAsia="仿宋" w:cs="仿宋"/>
          <w:sz w:val="24"/>
          <w:highlight w:val="none"/>
        </w:rPr>
        <w:t>表</w:t>
      </w:r>
      <w:r>
        <w:rPr>
          <w:rFonts w:hint="eastAsia" w:ascii="仿宋" w:hAnsi="仿宋" w:eastAsia="仿宋" w:cs="仿宋"/>
          <w:sz w:val="24"/>
          <w:highlight w:val="none"/>
          <w:lang w:val="en-US" w:eastAsia="zh-CN"/>
        </w:rPr>
        <w:t>八</w:t>
      </w:r>
      <w:r>
        <w:rPr>
          <w:rFonts w:hint="eastAsia" w:ascii="仿宋" w:hAnsi="仿宋" w:eastAsia="仿宋" w:cs="仿宋"/>
          <w:sz w:val="24"/>
          <w:highlight w:val="none"/>
        </w:rPr>
        <w:t>：国有资本经营预算财政拨款支出决算表</w:t>
      </w:r>
    </w:p>
    <w:p>
      <w:pPr>
        <w:jc w:val="left"/>
        <w:rPr>
          <w:rFonts w:hint="eastAsia" w:ascii="仿宋" w:hAnsi="仿宋" w:eastAsia="仿宋" w:cs="仿宋"/>
          <w:sz w:val="24"/>
          <w:highlight w:val="none"/>
        </w:rPr>
      </w:pPr>
    </w:p>
    <w:tbl>
      <w:tblPr>
        <w:tblStyle w:val="6"/>
        <w:tblW w:w="13940" w:type="dxa"/>
        <w:tblInd w:w="96" w:type="dxa"/>
        <w:tblLayout w:type="fixed"/>
        <w:tblCellMar>
          <w:top w:w="0" w:type="dxa"/>
          <w:left w:w="108" w:type="dxa"/>
          <w:bottom w:w="0" w:type="dxa"/>
          <w:right w:w="108" w:type="dxa"/>
        </w:tblCellMar>
      </w:tblPr>
      <w:tblGrid>
        <w:gridCol w:w="1638"/>
        <w:gridCol w:w="501"/>
        <w:gridCol w:w="285"/>
        <w:gridCol w:w="363"/>
        <w:gridCol w:w="1960"/>
        <w:gridCol w:w="2993"/>
        <w:gridCol w:w="3135"/>
        <w:gridCol w:w="3065"/>
      </w:tblGrid>
      <w:tr>
        <w:tblPrEx>
          <w:tblCellMar>
            <w:top w:w="0" w:type="dxa"/>
            <w:left w:w="108" w:type="dxa"/>
            <w:bottom w:w="0" w:type="dxa"/>
            <w:right w:w="108" w:type="dxa"/>
          </w:tblCellMar>
        </w:tblPrEx>
        <w:trPr>
          <w:trHeight w:val="384" w:hRule="atLeast"/>
        </w:trPr>
        <w:tc>
          <w:tcPr>
            <w:tcW w:w="13940" w:type="dxa"/>
            <w:gridSpan w:val="8"/>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国有资本经营预算财政拨款支出决算表</w:t>
            </w:r>
          </w:p>
        </w:tc>
      </w:tr>
      <w:tr>
        <w:tblPrEx>
          <w:tblCellMar>
            <w:top w:w="0" w:type="dxa"/>
            <w:left w:w="108" w:type="dxa"/>
            <w:bottom w:w="0" w:type="dxa"/>
            <w:right w:w="108" w:type="dxa"/>
          </w:tblCellMar>
        </w:tblPrEx>
        <w:trPr>
          <w:trHeight w:val="264" w:hRule="atLeast"/>
        </w:trPr>
        <w:tc>
          <w:tcPr>
            <w:tcW w:w="2139"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8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6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6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99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13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06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w:t>
            </w:r>
            <w:r>
              <w:rPr>
                <w:rFonts w:hint="eastAsia" w:ascii="宋体" w:hAnsi="宋体" w:eastAsia="宋体" w:cs="宋体"/>
                <w:color w:val="000000"/>
                <w:kern w:val="0"/>
                <w:sz w:val="20"/>
                <w:szCs w:val="20"/>
                <w:highlight w:val="none"/>
                <w:lang w:val="en-US" w:eastAsia="zh-CN" w:bidi="ar"/>
              </w:rPr>
              <w:t>8</w:t>
            </w:r>
            <w:r>
              <w:rPr>
                <w:rFonts w:hint="eastAsia" w:ascii="宋体" w:hAnsi="宋体" w:eastAsia="宋体" w:cs="宋体"/>
                <w:color w:val="000000"/>
                <w:kern w:val="0"/>
                <w:sz w:val="20"/>
                <w:szCs w:val="20"/>
                <w:highlight w:val="none"/>
                <w:lang w:bidi="ar"/>
              </w:rPr>
              <w:t>表</w:t>
            </w:r>
          </w:p>
        </w:tc>
      </w:tr>
      <w:tr>
        <w:tblPrEx>
          <w:tblCellMar>
            <w:top w:w="0" w:type="dxa"/>
            <w:left w:w="108" w:type="dxa"/>
            <w:bottom w:w="0" w:type="dxa"/>
            <w:right w:w="108" w:type="dxa"/>
          </w:tblCellMar>
        </w:tblPrEx>
        <w:trPr>
          <w:trHeight w:val="264" w:hRule="atLeast"/>
        </w:trPr>
        <w:tc>
          <w:tcPr>
            <w:tcW w:w="7740" w:type="dxa"/>
            <w:gridSpan w:val="6"/>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eastAsia="宋体" w:cs="Arial"/>
                <w:color w:val="000000"/>
                <w:sz w:val="20"/>
                <w:szCs w:val="20"/>
                <w:highlight w:val="none"/>
                <w:lang w:val="en-US" w:eastAsia="zh-CN"/>
              </w:rPr>
            </w:pPr>
            <w:r>
              <w:rPr>
                <w:rFonts w:hint="eastAsia" w:ascii="宋体" w:hAnsi="宋体" w:eastAsia="宋体" w:cs="宋体"/>
                <w:color w:val="000000"/>
                <w:kern w:val="0"/>
                <w:sz w:val="20"/>
                <w:szCs w:val="20"/>
                <w:highlight w:val="none"/>
                <w:lang w:bidi="ar"/>
              </w:rPr>
              <w:t>部门：</w:t>
            </w:r>
            <w:r>
              <w:rPr>
                <w:rFonts w:hint="eastAsia" w:ascii="宋体" w:hAnsi="宋体" w:eastAsia="宋体" w:cs="宋体"/>
                <w:color w:val="000000"/>
                <w:sz w:val="20"/>
                <w:u w:color="auto"/>
                <w:lang w:val="en-US" w:eastAsia="zh-CN"/>
              </w:rPr>
              <w:t>环江毛南族自治县长美乡卫生院</w:t>
            </w:r>
          </w:p>
        </w:tc>
        <w:tc>
          <w:tcPr>
            <w:tcW w:w="313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06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08" w:hRule="atLeast"/>
        </w:trPr>
        <w:tc>
          <w:tcPr>
            <w:tcW w:w="4747"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9193"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本年支出</w:t>
            </w:r>
          </w:p>
        </w:tc>
      </w:tr>
      <w:tr>
        <w:tblPrEx>
          <w:tblCellMar>
            <w:top w:w="0" w:type="dxa"/>
            <w:left w:w="108" w:type="dxa"/>
            <w:bottom w:w="0" w:type="dxa"/>
            <w:right w:w="108" w:type="dxa"/>
          </w:tblCellMar>
        </w:tblPrEx>
        <w:trPr>
          <w:trHeight w:val="312" w:hRule="atLeast"/>
        </w:trPr>
        <w:tc>
          <w:tcPr>
            <w:tcW w:w="163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3109" w:type="dxa"/>
            <w:gridSpan w:val="4"/>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2993"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313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基本支出</w:t>
            </w:r>
          </w:p>
        </w:tc>
        <w:tc>
          <w:tcPr>
            <w:tcW w:w="306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项目支出</w:t>
            </w:r>
          </w:p>
        </w:tc>
      </w:tr>
      <w:tr>
        <w:tblPrEx>
          <w:tblCellMar>
            <w:top w:w="0" w:type="dxa"/>
            <w:left w:w="108" w:type="dxa"/>
            <w:bottom w:w="0" w:type="dxa"/>
            <w:right w:w="108" w:type="dxa"/>
          </w:tblCellMar>
        </w:tblPrEx>
        <w:trPr>
          <w:trHeight w:val="312" w:hRule="atLeast"/>
        </w:trPr>
        <w:tc>
          <w:tcPr>
            <w:tcW w:w="1638"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09" w:type="dxa"/>
            <w:gridSpan w:val="4"/>
            <w:vMerge w:val="continue"/>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99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3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06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12" w:hRule="atLeast"/>
        </w:trPr>
        <w:tc>
          <w:tcPr>
            <w:tcW w:w="1638"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09" w:type="dxa"/>
            <w:gridSpan w:val="4"/>
            <w:vMerge w:val="continue"/>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99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3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06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08" w:hRule="atLeast"/>
        </w:trPr>
        <w:tc>
          <w:tcPr>
            <w:tcW w:w="4747"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r>
      <w:tr>
        <w:tblPrEx>
          <w:tblCellMar>
            <w:top w:w="0" w:type="dxa"/>
            <w:left w:w="108" w:type="dxa"/>
            <w:bottom w:w="0" w:type="dxa"/>
            <w:right w:w="108" w:type="dxa"/>
          </w:tblCellMar>
        </w:tblPrEx>
        <w:trPr>
          <w:trHeight w:val="308" w:hRule="atLeast"/>
        </w:trPr>
        <w:tc>
          <w:tcPr>
            <w:tcW w:w="4747"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r>
      <w:tr>
        <w:tblPrEx>
          <w:tblCellMar>
            <w:top w:w="0" w:type="dxa"/>
            <w:left w:w="108" w:type="dxa"/>
            <w:bottom w:w="0" w:type="dxa"/>
            <w:right w:w="108" w:type="dxa"/>
          </w:tblCellMar>
        </w:tblPrEx>
        <w:trPr>
          <w:trHeight w:val="308" w:hRule="atLeast"/>
        </w:trPr>
        <w:tc>
          <w:tcPr>
            <w:tcW w:w="163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3109" w:type="dxa"/>
            <w:gridSpan w:val="4"/>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08" w:hRule="atLeast"/>
        </w:trPr>
        <w:tc>
          <w:tcPr>
            <w:tcW w:w="163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3109" w:type="dxa"/>
            <w:gridSpan w:val="4"/>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r>
    </w:tbl>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注：本表反映部门本年度国有资本经营预算财政拨款支出情况。</w:t>
      </w:r>
      <w:r>
        <w:rPr>
          <w:rFonts w:hint="eastAsia" w:ascii="宋体" w:hAnsi="宋体" w:eastAsia="宋体" w:cs="宋体"/>
          <w:color w:val="000000"/>
          <w:kern w:val="0"/>
          <w:sz w:val="22"/>
          <w:szCs w:val="22"/>
          <w:highlight w:val="none"/>
          <w:lang w:val="en-US" w:eastAsia="zh-CN" w:bidi="ar"/>
        </w:rPr>
        <w:t>说明：本表无数据。</w:t>
      </w:r>
    </w:p>
    <w:tbl>
      <w:tblPr>
        <w:tblStyle w:val="6"/>
        <w:tblW w:w="14036" w:type="dxa"/>
        <w:tblInd w:w="0" w:type="dxa"/>
        <w:tblLayout w:type="fixed"/>
        <w:tblCellMar>
          <w:top w:w="0" w:type="dxa"/>
          <w:left w:w="108" w:type="dxa"/>
          <w:bottom w:w="0" w:type="dxa"/>
          <w:right w:w="108" w:type="dxa"/>
        </w:tblCellMar>
      </w:tblPr>
      <w:tblGrid>
        <w:gridCol w:w="96"/>
        <w:gridCol w:w="1438"/>
        <w:gridCol w:w="1425"/>
        <w:gridCol w:w="1094"/>
        <w:gridCol w:w="1159"/>
        <w:gridCol w:w="1133"/>
        <w:gridCol w:w="1040"/>
        <w:gridCol w:w="1066"/>
        <w:gridCol w:w="1161"/>
        <w:gridCol w:w="1053"/>
        <w:gridCol w:w="1148"/>
        <w:gridCol w:w="1133"/>
        <w:gridCol w:w="1073"/>
        <w:gridCol w:w="17"/>
      </w:tblGrid>
      <w:tr>
        <w:tblPrEx>
          <w:tblCellMar>
            <w:top w:w="0" w:type="dxa"/>
            <w:left w:w="108" w:type="dxa"/>
            <w:bottom w:w="0" w:type="dxa"/>
            <w:right w:w="108" w:type="dxa"/>
          </w:tblCellMar>
        </w:tblPrEx>
        <w:trPr>
          <w:gridBefore w:val="1"/>
          <w:wBefore w:w="96" w:type="dxa"/>
          <w:trHeight w:val="308" w:hRule="atLeast"/>
        </w:trPr>
        <w:tc>
          <w:tcPr>
            <w:tcW w:w="13940" w:type="dxa"/>
            <w:gridSpan w:val="13"/>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r>
      <w:tr>
        <w:tblPrEx>
          <w:tblCellMar>
            <w:top w:w="0" w:type="dxa"/>
            <w:left w:w="108" w:type="dxa"/>
            <w:bottom w:w="0" w:type="dxa"/>
            <w:right w:w="108" w:type="dxa"/>
          </w:tblCellMar>
        </w:tblPrEx>
        <w:trPr>
          <w:gridAfter w:val="1"/>
          <w:wAfter w:w="17" w:type="dxa"/>
          <w:trHeight w:val="632" w:hRule="atLeast"/>
        </w:trPr>
        <w:tc>
          <w:tcPr>
            <w:tcW w:w="14019" w:type="dxa"/>
            <w:gridSpan w:val="13"/>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left"/>
              <w:rPr>
                <w:rFonts w:hint="default" w:ascii="仿宋" w:hAnsi="仿宋" w:eastAsia="仿宋" w:cs="仿宋"/>
                <w:sz w:val="24"/>
                <w:highlight w:val="none"/>
              </w:rPr>
            </w:pPr>
            <w:r>
              <w:rPr>
                <w:rFonts w:hint="eastAsia" w:ascii="仿宋" w:hAnsi="仿宋" w:eastAsia="仿宋" w:cs="仿宋"/>
                <w:sz w:val="24"/>
                <w:highlight w:val="none"/>
                <w:lang w:val="en-US" w:eastAsia="zh-CN"/>
              </w:rPr>
              <w:t>表九：</w:t>
            </w:r>
            <w:r>
              <w:rPr>
                <w:rFonts w:hint="eastAsia" w:ascii="仿宋" w:hAnsi="仿宋" w:eastAsia="仿宋" w:cs="仿宋"/>
                <w:sz w:val="24"/>
                <w:highlight w:val="none"/>
              </w:rPr>
              <w:t>一般公共预算财政拨款安排的“三公”经费支出决算表</w:t>
            </w:r>
          </w:p>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color w:val="000000"/>
                <w:kern w:val="0"/>
                <w:sz w:val="30"/>
                <w:szCs w:val="30"/>
                <w:highlight w:val="none"/>
                <w:lang w:bidi="ar"/>
              </w:rPr>
            </w:pPr>
          </w:p>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一般公共预算财政拨款“三公”经费支出决算表</w:t>
            </w:r>
          </w:p>
        </w:tc>
      </w:tr>
      <w:tr>
        <w:tblPrEx>
          <w:tblCellMar>
            <w:top w:w="0" w:type="dxa"/>
            <w:left w:w="108" w:type="dxa"/>
            <w:bottom w:w="0" w:type="dxa"/>
            <w:right w:w="108" w:type="dxa"/>
          </w:tblCellMar>
        </w:tblPrEx>
        <w:trPr>
          <w:gridAfter w:val="1"/>
          <w:wAfter w:w="17" w:type="dxa"/>
          <w:trHeight w:val="316" w:hRule="atLeast"/>
        </w:trPr>
        <w:tc>
          <w:tcPr>
            <w:tcW w:w="1534"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2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94"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59"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3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4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6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6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4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3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73"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w:t>
            </w:r>
            <w:r>
              <w:rPr>
                <w:rFonts w:hint="eastAsia" w:ascii="宋体" w:hAnsi="宋体" w:eastAsia="宋体" w:cs="宋体"/>
                <w:color w:val="000000"/>
                <w:kern w:val="0"/>
                <w:sz w:val="20"/>
                <w:szCs w:val="20"/>
                <w:highlight w:val="none"/>
                <w:lang w:val="en-US" w:eastAsia="zh-CN" w:bidi="ar"/>
              </w:rPr>
              <w:t>9</w:t>
            </w:r>
            <w:r>
              <w:rPr>
                <w:rFonts w:hint="eastAsia" w:ascii="宋体" w:hAnsi="宋体" w:eastAsia="宋体" w:cs="宋体"/>
                <w:color w:val="000000"/>
                <w:kern w:val="0"/>
                <w:sz w:val="20"/>
                <w:szCs w:val="20"/>
                <w:highlight w:val="none"/>
                <w:lang w:bidi="ar"/>
              </w:rPr>
              <w:t>表</w:t>
            </w:r>
          </w:p>
        </w:tc>
      </w:tr>
      <w:tr>
        <w:tblPrEx>
          <w:tblCellMar>
            <w:top w:w="0" w:type="dxa"/>
            <w:left w:w="108" w:type="dxa"/>
            <w:bottom w:w="0" w:type="dxa"/>
            <w:right w:w="108" w:type="dxa"/>
          </w:tblCellMar>
        </w:tblPrEx>
        <w:trPr>
          <w:gridAfter w:val="1"/>
          <w:wAfter w:w="17" w:type="dxa"/>
          <w:trHeight w:val="316" w:hRule="atLeast"/>
        </w:trPr>
        <w:tc>
          <w:tcPr>
            <w:tcW w:w="7385" w:type="dxa"/>
            <w:gridSpan w:val="7"/>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eastAsia="宋体" w:cs="Arial"/>
                <w:color w:val="000000"/>
                <w:sz w:val="20"/>
                <w:szCs w:val="20"/>
                <w:highlight w:val="none"/>
                <w:lang w:val="en-US" w:eastAsia="zh-CN"/>
              </w:rPr>
            </w:pPr>
            <w:r>
              <w:rPr>
                <w:rFonts w:hint="eastAsia" w:ascii="宋体" w:hAnsi="宋体" w:eastAsia="宋体" w:cs="宋体"/>
                <w:color w:val="000000"/>
                <w:kern w:val="0"/>
                <w:sz w:val="20"/>
                <w:szCs w:val="20"/>
                <w:highlight w:val="none"/>
                <w:lang w:bidi="ar"/>
              </w:rPr>
              <w:t>部门：</w:t>
            </w:r>
            <w:r>
              <w:rPr>
                <w:rFonts w:hint="eastAsia" w:ascii="宋体" w:hAnsi="宋体" w:eastAsia="宋体" w:cs="宋体"/>
                <w:color w:val="000000"/>
                <w:sz w:val="20"/>
                <w:u w:color="auto"/>
                <w:lang w:val="en-US" w:eastAsia="zh-CN"/>
              </w:rPr>
              <w:t>环江毛南族自治长美乡卫生院</w:t>
            </w:r>
          </w:p>
        </w:tc>
        <w:tc>
          <w:tcPr>
            <w:tcW w:w="106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6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4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06" w:type="dxa"/>
            <w:gridSpan w:val="2"/>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gridAfter w:val="1"/>
          <w:wAfter w:w="17" w:type="dxa"/>
          <w:trHeight w:val="326" w:hRule="atLeast"/>
        </w:trPr>
        <w:tc>
          <w:tcPr>
            <w:tcW w:w="738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预算数</w:t>
            </w:r>
          </w:p>
        </w:tc>
        <w:tc>
          <w:tcPr>
            <w:tcW w:w="6634" w:type="dxa"/>
            <w:gridSpan w:val="6"/>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决算数</w:t>
            </w:r>
          </w:p>
        </w:tc>
      </w:tr>
      <w:tr>
        <w:tblPrEx>
          <w:tblCellMar>
            <w:top w:w="0" w:type="dxa"/>
            <w:left w:w="108" w:type="dxa"/>
            <w:bottom w:w="0" w:type="dxa"/>
            <w:right w:w="108" w:type="dxa"/>
          </w:tblCellMar>
        </w:tblPrEx>
        <w:trPr>
          <w:gridAfter w:val="1"/>
          <w:wAfter w:w="17" w:type="dxa"/>
          <w:trHeight w:val="326" w:hRule="atLeast"/>
        </w:trPr>
        <w:tc>
          <w:tcPr>
            <w:tcW w:w="1534"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42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因公出国（境）费</w:t>
            </w:r>
          </w:p>
        </w:tc>
        <w:tc>
          <w:tcPr>
            <w:tcW w:w="3386"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公务用车购置及运行费</w:t>
            </w:r>
          </w:p>
        </w:tc>
        <w:tc>
          <w:tcPr>
            <w:tcW w:w="1040"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公务接待费</w:t>
            </w:r>
          </w:p>
        </w:tc>
        <w:tc>
          <w:tcPr>
            <w:tcW w:w="1066"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161"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因公出国（境）费</w:t>
            </w:r>
          </w:p>
        </w:tc>
        <w:tc>
          <w:tcPr>
            <w:tcW w:w="3334"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公务用车购置及运行费</w:t>
            </w:r>
          </w:p>
        </w:tc>
        <w:tc>
          <w:tcPr>
            <w:tcW w:w="1073"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公务接待费</w:t>
            </w:r>
          </w:p>
        </w:tc>
      </w:tr>
      <w:tr>
        <w:tblPrEx>
          <w:tblCellMar>
            <w:top w:w="0" w:type="dxa"/>
            <w:left w:w="108" w:type="dxa"/>
            <w:bottom w:w="0" w:type="dxa"/>
            <w:right w:w="108" w:type="dxa"/>
          </w:tblCellMar>
        </w:tblPrEx>
        <w:trPr>
          <w:gridAfter w:val="1"/>
          <w:wAfter w:w="17" w:type="dxa"/>
          <w:trHeight w:val="642" w:hRule="atLeast"/>
        </w:trPr>
        <w:tc>
          <w:tcPr>
            <w:tcW w:w="1534" w:type="dxa"/>
            <w:gridSpan w:val="2"/>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2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09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小计</w:t>
            </w:r>
          </w:p>
        </w:tc>
        <w:tc>
          <w:tcPr>
            <w:tcW w:w="115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公务用车购置费</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公务用车运行费</w:t>
            </w:r>
          </w:p>
        </w:tc>
        <w:tc>
          <w:tcPr>
            <w:tcW w:w="1040"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066"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161"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05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小计</w:t>
            </w:r>
          </w:p>
        </w:tc>
        <w:tc>
          <w:tcPr>
            <w:tcW w:w="114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公务用车购置费</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公务用车运行费</w:t>
            </w:r>
          </w:p>
        </w:tc>
        <w:tc>
          <w:tcPr>
            <w:tcW w:w="107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17" w:type="dxa"/>
          <w:trHeight w:val="959" w:hRule="atLeast"/>
        </w:trPr>
        <w:tc>
          <w:tcPr>
            <w:tcW w:w="1534" w:type="dxa"/>
            <w:gridSpan w:val="2"/>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w:t>
            </w:r>
          </w:p>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p>
        </w:tc>
        <w:tc>
          <w:tcPr>
            <w:tcW w:w="142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109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115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c>
          <w:tcPr>
            <w:tcW w:w="104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6</w:t>
            </w:r>
          </w:p>
        </w:tc>
        <w:tc>
          <w:tcPr>
            <w:tcW w:w="106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7</w:t>
            </w:r>
          </w:p>
        </w:tc>
        <w:tc>
          <w:tcPr>
            <w:tcW w:w="116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8</w:t>
            </w:r>
          </w:p>
        </w:tc>
        <w:tc>
          <w:tcPr>
            <w:tcW w:w="105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9</w:t>
            </w:r>
          </w:p>
        </w:tc>
        <w:tc>
          <w:tcPr>
            <w:tcW w:w="114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10</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11</w:t>
            </w:r>
          </w:p>
        </w:tc>
        <w:tc>
          <w:tcPr>
            <w:tcW w:w="10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12</w:t>
            </w:r>
          </w:p>
        </w:tc>
      </w:tr>
      <w:tr>
        <w:tblPrEx>
          <w:tblCellMar>
            <w:top w:w="0" w:type="dxa"/>
            <w:left w:w="108" w:type="dxa"/>
            <w:bottom w:w="0" w:type="dxa"/>
            <w:right w:w="108" w:type="dxa"/>
          </w:tblCellMar>
        </w:tblPrEx>
        <w:trPr>
          <w:gridAfter w:val="1"/>
          <w:wAfter w:w="17" w:type="dxa"/>
          <w:trHeight w:val="642" w:hRule="atLeast"/>
        </w:trPr>
        <w:tc>
          <w:tcPr>
            <w:tcW w:w="1534"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kern w:val="0"/>
                <w:sz w:val="22"/>
                <w:szCs w:val="22"/>
                <w:highlight w:val="none"/>
                <w:lang w:eastAsia="zh-CN" w:bidi="ar"/>
              </w:rPr>
            </w:pPr>
            <w:r>
              <w:rPr>
                <w:rFonts w:hint="eastAsia" w:ascii="宋体" w:hAnsi="宋体" w:eastAsia="宋体" w:cs="宋体"/>
                <w:color w:val="000000"/>
                <w:kern w:val="0"/>
                <w:sz w:val="22"/>
                <w:szCs w:val="22"/>
                <w:highlight w:val="none"/>
                <w:lang w:val="en-US" w:eastAsia="zh-CN" w:bidi="ar"/>
              </w:rPr>
              <w:t>0</w:t>
            </w:r>
          </w:p>
        </w:tc>
        <w:tc>
          <w:tcPr>
            <w:tcW w:w="142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094"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159"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13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10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kern w:val="0"/>
                <w:sz w:val="22"/>
                <w:szCs w:val="22"/>
                <w:highlight w:val="none"/>
                <w:lang w:eastAsia="zh-CN" w:bidi="ar"/>
              </w:rPr>
            </w:pPr>
            <w:r>
              <w:rPr>
                <w:rFonts w:hint="eastAsia" w:ascii="宋体" w:hAnsi="宋体" w:eastAsia="宋体" w:cs="宋体"/>
                <w:color w:val="000000"/>
                <w:kern w:val="0"/>
                <w:sz w:val="22"/>
                <w:szCs w:val="22"/>
                <w:highlight w:val="none"/>
                <w:lang w:val="en-US" w:eastAsia="zh-CN" w:bidi="ar"/>
              </w:rPr>
              <w:t>0</w:t>
            </w:r>
          </w:p>
        </w:tc>
        <w:tc>
          <w:tcPr>
            <w:tcW w:w="10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kern w:val="0"/>
                <w:sz w:val="22"/>
                <w:szCs w:val="22"/>
                <w:highlight w:val="none"/>
                <w:lang w:eastAsia="zh-CN" w:bidi="ar"/>
              </w:rPr>
            </w:pPr>
            <w:r>
              <w:rPr>
                <w:rFonts w:hint="eastAsia" w:ascii="宋体" w:hAnsi="宋体" w:eastAsia="宋体" w:cs="宋体"/>
                <w:color w:val="000000"/>
                <w:kern w:val="0"/>
                <w:sz w:val="22"/>
                <w:szCs w:val="22"/>
                <w:highlight w:val="none"/>
                <w:lang w:val="en-US" w:eastAsia="zh-CN" w:bidi="ar"/>
              </w:rPr>
              <w:t>0</w:t>
            </w:r>
          </w:p>
        </w:tc>
        <w:tc>
          <w:tcPr>
            <w:tcW w:w="1161"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05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148"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133" w:type="dxa"/>
            <w:tcBorders>
              <w:top w:val="nil"/>
              <w:left w:val="nil"/>
              <w:bottom w:val="single" w:color="000000" w:sz="4" w:space="0"/>
              <w:right w:val="single" w:color="000000" w:sz="4" w:space="0"/>
            </w:tcBorders>
            <w:shd w:val="clear" w:color="auto" w:fill="auto"/>
            <w:noWrap/>
          </w:tcPr>
          <w:p>
            <w:pPr>
              <w:keepNext w:val="0"/>
              <w:keepLines w:val="0"/>
              <w:suppressLineNumbers w:val="0"/>
              <w:spacing w:before="0" w:beforeAutospacing="0" w:after="0" w:afterAutospacing="0"/>
              <w:ind w:left="0" w:right="0"/>
              <w:jc w:val="right"/>
              <w:rPr>
                <w:rFonts w:hint="default"/>
                <w:highlight w:val="none"/>
              </w:rPr>
            </w:pPr>
            <w:r>
              <w:rPr>
                <w:rFonts w:hint="default"/>
                <w:highlight w:val="none"/>
              </w:rPr>
              <w:t>0.00</w:t>
            </w:r>
          </w:p>
        </w:tc>
        <w:tc>
          <w:tcPr>
            <w:tcW w:w="1073" w:type="dxa"/>
            <w:tcBorders>
              <w:top w:val="nil"/>
              <w:left w:val="nil"/>
              <w:bottom w:val="single" w:color="000000" w:sz="4" w:space="0"/>
              <w:right w:val="single" w:color="000000" w:sz="4" w:space="0"/>
            </w:tcBorders>
            <w:shd w:val="clear" w:color="auto" w:fill="auto"/>
            <w:noWrap/>
          </w:tcPr>
          <w:p>
            <w:pPr>
              <w:keepNext w:val="0"/>
              <w:keepLines w:val="0"/>
              <w:suppressLineNumbers w:val="0"/>
              <w:spacing w:before="0" w:beforeAutospacing="0" w:after="0" w:afterAutospacing="0"/>
              <w:ind w:left="0" w:right="0"/>
              <w:jc w:val="right"/>
              <w:rPr>
                <w:rFonts w:hint="eastAsia" w:eastAsiaTheme="minorEastAsia"/>
                <w:highlight w:val="none"/>
                <w:lang w:eastAsia="zh-CN"/>
              </w:rPr>
            </w:pPr>
            <w:r>
              <w:rPr>
                <w:rFonts w:hint="eastAsia" w:ascii="宋体" w:hAnsi="宋体" w:eastAsia="宋体" w:cs="宋体"/>
                <w:color w:val="000000"/>
                <w:kern w:val="0"/>
                <w:sz w:val="22"/>
                <w:szCs w:val="22"/>
                <w:highlight w:val="none"/>
                <w:lang w:val="en-US" w:eastAsia="zh-CN" w:bidi="ar"/>
              </w:rPr>
              <w:t>0</w:t>
            </w:r>
          </w:p>
        </w:tc>
      </w:tr>
      <w:tr>
        <w:tblPrEx>
          <w:tblCellMar>
            <w:top w:w="0" w:type="dxa"/>
            <w:left w:w="108" w:type="dxa"/>
            <w:bottom w:w="0" w:type="dxa"/>
            <w:right w:w="108" w:type="dxa"/>
          </w:tblCellMar>
        </w:tblPrEx>
        <w:trPr>
          <w:gridAfter w:val="1"/>
          <w:wAfter w:w="17" w:type="dxa"/>
          <w:trHeight w:val="642" w:hRule="atLeast"/>
        </w:trPr>
        <w:tc>
          <w:tcPr>
            <w:tcW w:w="14019" w:type="dxa"/>
            <w:gridSpan w:val="13"/>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hint="eastAsia" w:ascii="宋体" w:hAnsi="宋体" w:eastAsia="宋体" w:cs="宋体"/>
                <w:color w:val="000000"/>
                <w:kern w:val="0"/>
                <w:sz w:val="22"/>
                <w:szCs w:val="22"/>
                <w:highlight w:val="none"/>
                <w:lang w:val="en-US" w:eastAsia="zh-CN" w:bidi="ar"/>
              </w:rPr>
              <w:t>说明：本表无数据。</w:t>
            </w:r>
          </w:p>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r>
    </w:tbl>
    <w:p>
      <w:pPr>
        <w:ind w:firstLine="420" w:firstLineChars="0"/>
        <w:jc w:val="left"/>
        <w:rPr>
          <w:rFonts w:ascii="仿宋" w:hAnsi="仿宋" w:eastAsia="仿宋" w:cs="仿宋"/>
          <w:sz w:val="24"/>
          <w:highlight w:val="none"/>
        </w:rPr>
        <w:sectPr>
          <w:pgSz w:w="16838" w:h="11906" w:orient="landscape"/>
          <w:pgMar w:top="1800" w:right="1440" w:bottom="1800" w:left="1440" w:header="851" w:footer="992" w:gutter="0"/>
          <w:cols w:space="425" w:num="1"/>
          <w:docGrid w:type="lines" w:linePitch="312" w:charSpace="0"/>
        </w:sectPr>
      </w:pPr>
    </w:p>
    <w:p>
      <w:pPr>
        <w:jc w:val="left"/>
        <w:rPr>
          <w:rFonts w:ascii="仿宋" w:hAnsi="仿宋" w:eastAsia="仿宋" w:cs="仿宋"/>
          <w:sz w:val="24"/>
          <w:highlight w:val="none"/>
        </w:rPr>
      </w:pPr>
    </w:p>
    <w:p>
      <w:pPr>
        <w:jc w:val="center"/>
        <w:rPr>
          <w:rFonts w:ascii="仿宋" w:hAnsi="仿宋" w:eastAsia="仿宋" w:cs="仿宋"/>
          <w:sz w:val="32"/>
          <w:szCs w:val="32"/>
          <w:highlight w:val="none"/>
        </w:rPr>
      </w:pPr>
      <w:r>
        <w:rPr>
          <w:rFonts w:hint="eastAsia" w:ascii="黑体" w:hAnsi="黑体" w:eastAsia="黑体" w:cs="黑体"/>
          <w:sz w:val="32"/>
          <w:szCs w:val="32"/>
          <w:highlight w:val="none"/>
        </w:rPr>
        <w:t>第三部分：</w:t>
      </w:r>
      <w:r>
        <w:rPr>
          <w:rFonts w:hint="eastAsia" w:ascii="黑体" w:hAnsi="黑体" w:eastAsia="黑体" w:cs="黑体"/>
          <w:sz w:val="32"/>
          <w:u w:color="auto"/>
          <w:lang w:val="en-US" w:eastAsia="zh-CN"/>
        </w:rPr>
        <w:t>环江毛南族自治县长美乡卫生院</w:t>
      </w:r>
      <w:r>
        <w:rPr>
          <w:rFonts w:hint="eastAsia" w:ascii="黑体" w:hAnsi="黑体" w:eastAsia="黑体" w:cs="黑体"/>
          <w:sz w:val="32"/>
          <w:szCs w:val="32"/>
          <w:highlight w:val="none"/>
        </w:rPr>
        <w:t>2022年度部门决算情况说明</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一、2022年度收入支出决算总体情况</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（一）本部门2022年度总收入</w:t>
      </w:r>
      <w:r>
        <w:rPr>
          <w:rFonts w:hint="eastAsia" w:ascii="仿宋" w:hAnsi="仿宋" w:eastAsia="仿宋" w:cs="仿宋"/>
          <w:sz w:val="32"/>
          <w:u w:color="auto"/>
          <w:lang w:val="en-US" w:eastAsia="zh-CN"/>
        </w:rPr>
        <w:t>497.66</w:t>
      </w:r>
      <w:r>
        <w:rPr>
          <w:rFonts w:hint="eastAsia" w:ascii="仿宋" w:hAnsi="仿宋" w:eastAsia="仿宋" w:cs="仿宋"/>
          <w:sz w:val="32"/>
          <w:szCs w:val="32"/>
          <w:highlight w:val="none"/>
        </w:rPr>
        <w:t>元，较2021年度决算数</w:t>
      </w:r>
      <w:r>
        <w:rPr>
          <w:rFonts w:hint="eastAsia" w:ascii="仿宋" w:hAnsi="仿宋" w:eastAsia="仿宋" w:cs="仿宋"/>
          <w:sz w:val="32"/>
          <w:szCs w:val="32"/>
          <w:highlight w:val="none"/>
          <w:lang w:val="en-US" w:eastAsia="zh-CN"/>
        </w:rPr>
        <w:t>增加</w:t>
      </w:r>
      <w:r>
        <w:rPr>
          <w:rFonts w:ascii="仿宋" w:hAnsi="仿宋" w:eastAsia="仿宋" w:cs="仿宋"/>
          <w:sz w:val="32"/>
          <w:u w:color="auto"/>
        </w:rPr>
        <w:t>7</w:t>
      </w:r>
      <w:r>
        <w:rPr>
          <w:rFonts w:hint="eastAsia" w:ascii="仿宋" w:hAnsi="仿宋" w:eastAsia="仿宋" w:cs="仿宋"/>
          <w:sz w:val="32"/>
          <w:u w:color="auto"/>
          <w:lang w:val="en-US" w:eastAsia="zh-CN"/>
        </w:rPr>
        <w:t>3.59</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val="en-US" w:eastAsia="zh-CN"/>
        </w:rPr>
        <w:t>增涨</w:t>
      </w:r>
      <w:r>
        <w:rPr>
          <w:rFonts w:hint="eastAsia" w:ascii="仿宋" w:hAnsi="仿宋" w:eastAsia="仿宋" w:cs="仿宋"/>
          <w:sz w:val="32"/>
          <w:u w:color="auto"/>
          <w:lang w:val="en-US" w:eastAsia="zh-CN"/>
        </w:rPr>
        <w:t>1.74</w:t>
      </w:r>
      <w:r>
        <w:rPr>
          <w:rFonts w:ascii="仿宋" w:hAnsi="仿宋" w:eastAsia="仿宋" w:cs="仿宋"/>
          <w:sz w:val="32"/>
          <w:u w:color="auto"/>
        </w:rPr>
        <w:t>%</w:t>
      </w:r>
      <w:r>
        <w:rPr>
          <w:rFonts w:hint="eastAsia" w:ascii="仿宋" w:hAnsi="仿宋" w:eastAsia="仿宋" w:cs="仿宋"/>
          <w:sz w:val="32"/>
          <w:szCs w:val="32"/>
          <w:highlight w:val="none"/>
        </w:rPr>
        <w:t>，其中本年收入</w:t>
      </w:r>
      <w:r>
        <w:rPr>
          <w:rFonts w:hint="eastAsia" w:ascii="仿宋" w:hAnsi="仿宋" w:eastAsia="仿宋" w:cs="仿宋"/>
          <w:sz w:val="32"/>
          <w:szCs w:val="32"/>
          <w:highlight w:val="none"/>
          <w:lang w:val="en-US" w:eastAsia="zh-CN"/>
        </w:rPr>
        <w:t>497.66</w:t>
      </w:r>
      <w:r>
        <w:rPr>
          <w:rFonts w:hint="eastAsia" w:ascii="仿宋" w:hAnsi="仿宋" w:eastAsia="仿宋" w:cs="仿宋"/>
          <w:sz w:val="32"/>
          <w:szCs w:val="32"/>
          <w:highlight w:val="none"/>
        </w:rPr>
        <w:t>万元。收入具体情况如下。</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FF0000"/>
          <w:kern w:val="2"/>
          <w:sz w:val="32"/>
          <w:szCs w:val="32"/>
          <w:highlight w:val="none"/>
          <w:lang w:val="en-US" w:eastAsia="zh-CN" w:bidi="ar"/>
        </w:rPr>
      </w:pPr>
      <w:r>
        <w:rPr>
          <w:rFonts w:hint="eastAsia" w:ascii="仿宋" w:hAnsi="仿宋" w:eastAsia="仿宋" w:cs="仿宋"/>
          <w:kern w:val="2"/>
          <w:sz w:val="32"/>
          <w:szCs w:val="32"/>
          <w:highlight w:val="none"/>
          <w:lang w:val="en-US" w:eastAsia="zh-CN" w:bidi="ar"/>
        </w:rPr>
        <w:t>1.一般公共预算财政拨款收入</w:t>
      </w:r>
      <w:r>
        <w:rPr>
          <w:rFonts w:hint="eastAsia" w:ascii="仿宋" w:hAnsi="仿宋" w:eastAsia="仿宋" w:cs="仿宋"/>
          <w:sz w:val="32"/>
          <w:u w:color="auto"/>
          <w:lang w:val="en-US" w:eastAsia="zh-CN"/>
        </w:rPr>
        <w:t>366.03</w:t>
      </w:r>
      <w:r>
        <w:rPr>
          <w:rFonts w:hint="eastAsia" w:ascii="仿宋" w:hAnsi="仿宋" w:eastAsia="仿宋" w:cs="仿宋"/>
          <w:kern w:val="2"/>
          <w:sz w:val="32"/>
          <w:szCs w:val="32"/>
          <w:highlight w:val="none"/>
          <w:lang w:val="en-US" w:eastAsia="zh-CN" w:bidi="ar"/>
        </w:rPr>
        <w:t>万元，为</w:t>
      </w:r>
      <w:r>
        <w:rPr>
          <w:rFonts w:hint="eastAsia" w:ascii="仿宋" w:hAnsi="仿宋" w:eastAsia="仿宋" w:cs="仿宋"/>
          <w:sz w:val="32"/>
          <w:szCs w:val="32"/>
          <w:highlight w:val="none"/>
          <w:lang w:eastAsia="zh-CN"/>
        </w:rPr>
        <w:t>环江县</w:t>
      </w:r>
      <w:r>
        <w:rPr>
          <w:rFonts w:hint="eastAsia" w:ascii="仿宋" w:hAnsi="仿宋" w:eastAsia="仿宋" w:cs="仿宋"/>
          <w:kern w:val="2"/>
          <w:sz w:val="32"/>
          <w:szCs w:val="32"/>
          <w:highlight w:val="none"/>
          <w:lang w:val="en-US" w:eastAsia="zh-CN" w:bidi="ar"/>
        </w:rPr>
        <w:t>本级财政当年拨付的资金。较2021年度决算数增加73.32万元，</w:t>
      </w:r>
      <w:r>
        <w:rPr>
          <w:rFonts w:hint="eastAsia" w:ascii="仿宋" w:hAnsi="仿宋" w:eastAsia="仿宋" w:cs="仿宋"/>
          <w:sz w:val="32"/>
          <w:u w:color="auto"/>
          <w:lang w:val="en-US" w:eastAsia="zh-CN"/>
        </w:rPr>
        <w:t>增涨25.05</w:t>
      </w:r>
      <w:r>
        <w:rPr>
          <w:rFonts w:ascii="仿宋" w:hAnsi="仿宋" w:eastAsia="仿宋" w:cs="仿宋"/>
          <w:sz w:val="32"/>
          <w:u w:color="auto"/>
        </w:rPr>
        <w:t>%</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w:t>
      </w:r>
      <w:r>
        <w:rPr>
          <w:rFonts w:hint="eastAsia" w:ascii="仿宋" w:hAnsi="仿宋" w:eastAsia="仿宋" w:cs="仿宋"/>
          <w:color w:val="auto"/>
          <w:kern w:val="2"/>
          <w:sz w:val="32"/>
          <w:szCs w:val="32"/>
          <w:highlight w:val="none"/>
          <w:lang w:val="en-US" w:eastAsia="zh-CN" w:bidi="ar"/>
        </w:rPr>
        <w:t>人员增加，工作力度增强。</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kern w:val="2"/>
          <w:sz w:val="32"/>
          <w:szCs w:val="32"/>
          <w:highlight w:val="none"/>
          <w:lang w:val="en-US" w:eastAsia="zh-CN" w:bidi="ar"/>
        </w:rPr>
      </w:pPr>
      <w:r>
        <w:rPr>
          <w:rFonts w:hint="eastAsia" w:ascii="仿宋" w:hAnsi="仿宋" w:eastAsia="仿宋" w:cs="仿宋"/>
          <w:kern w:val="2"/>
          <w:sz w:val="32"/>
          <w:szCs w:val="32"/>
          <w:highlight w:val="none"/>
          <w:lang w:val="en-US" w:eastAsia="zh-CN" w:bidi="ar"/>
        </w:rPr>
        <w:t>2.政府性基金预算财政拨款收入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万元，为</w:t>
      </w:r>
      <w:r>
        <w:rPr>
          <w:rFonts w:hint="eastAsia" w:ascii="仿宋" w:hAnsi="仿宋" w:eastAsia="仿宋" w:cs="仿宋"/>
          <w:sz w:val="32"/>
          <w:szCs w:val="32"/>
          <w:highlight w:val="none"/>
          <w:lang w:eastAsia="zh-CN"/>
        </w:rPr>
        <w:t>环江县</w:t>
      </w:r>
      <w:r>
        <w:rPr>
          <w:rFonts w:hint="eastAsia" w:ascii="仿宋" w:hAnsi="仿宋" w:eastAsia="仿宋" w:cs="仿宋"/>
          <w:kern w:val="2"/>
          <w:sz w:val="32"/>
          <w:szCs w:val="32"/>
          <w:highlight w:val="none"/>
          <w:lang w:val="en-US" w:eastAsia="zh-CN" w:bidi="ar"/>
        </w:rPr>
        <w:t>本级财政当年拨付的资金。较2021年度决算数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主要原因：本单位</w:t>
      </w:r>
      <w:r>
        <w:rPr>
          <w:rFonts w:hint="eastAsia" w:ascii="仿宋" w:hAnsi="仿宋" w:eastAsia="仿宋" w:cs="仿宋"/>
          <w:kern w:val="2"/>
          <w:sz w:val="32"/>
          <w:szCs w:val="32"/>
          <w:highlight w:val="none"/>
          <w:lang w:val="en-US" w:eastAsia="zh-CN" w:bidi="ar"/>
        </w:rPr>
        <w:t>没有此项收入。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sz w:val="32"/>
          <w:szCs w:val="32"/>
          <w:highlight w:val="none"/>
          <w:lang w:val="en-US"/>
        </w:rPr>
      </w:pPr>
      <w:r>
        <w:rPr>
          <w:rFonts w:hint="eastAsia" w:ascii="仿宋" w:hAnsi="仿宋" w:eastAsia="仿宋" w:cs="仿宋"/>
          <w:kern w:val="2"/>
          <w:sz w:val="32"/>
          <w:szCs w:val="32"/>
          <w:highlight w:val="none"/>
          <w:lang w:val="en-US" w:eastAsia="zh-CN" w:bidi="ar"/>
        </w:rPr>
        <w:t>3.国有资本经营预算财政拨款收入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万元。为</w:t>
      </w:r>
      <w:r>
        <w:rPr>
          <w:rFonts w:hint="eastAsia" w:ascii="仿宋" w:hAnsi="仿宋" w:eastAsia="仿宋" w:cs="仿宋"/>
          <w:sz w:val="32"/>
          <w:szCs w:val="32"/>
          <w:highlight w:val="none"/>
          <w:lang w:eastAsia="zh-CN"/>
        </w:rPr>
        <w:t>环江县</w:t>
      </w:r>
      <w:r>
        <w:rPr>
          <w:rFonts w:hint="eastAsia" w:ascii="仿宋" w:hAnsi="仿宋" w:eastAsia="仿宋" w:cs="仿宋"/>
          <w:kern w:val="2"/>
          <w:sz w:val="32"/>
          <w:szCs w:val="32"/>
          <w:highlight w:val="none"/>
          <w:lang w:val="en-US" w:eastAsia="zh-CN" w:bidi="ar"/>
        </w:rPr>
        <w:t>本级财政当年拨付的资金。较2021年度决算数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主要原因是：本单位没有此项收入</w:t>
      </w:r>
      <w:r>
        <w:rPr>
          <w:rFonts w:hint="eastAsia" w:ascii="仿宋" w:hAnsi="仿宋" w:eastAsia="仿宋" w:cs="仿宋"/>
          <w:color w:val="auto"/>
          <w:kern w:val="2"/>
          <w:sz w:val="32"/>
          <w:szCs w:val="32"/>
          <w:highlight w:val="none"/>
          <w:lang w:val="en-US" w:eastAsia="zh-CN" w:bidi="ar"/>
        </w:rPr>
        <w:t>。</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sz w:val="32"/>
          <w:szCs w:val="32"/>
          <w:highlight w:val="none"/>
          <w:lang w:val="en-US"/>
        </w:rPr>
      </w:pPr>
      <w:r>
        <w:rPr>
          <w:rFonts w:hint="eastAsia" w:ascii="仿宋" w:hAnsi="仿宋" w:eastAsia="仿宋" w:cs="仿宋"/>
          <w:kern w:val="2"/>
          <w:sz w:val="32"/>
          <w:szCs w:val="32"/>
          <w:highlight w:val="none"/>
          <w:lang w:val="en-US" w:eastAsia="zh-CN" w:bidi="ar"/>
        </w:rPr>
        <w:t>4.上级补助收入</w:t>
      </w:r>
      <w:r>
        <w:rPr>
          <w:rFonts w:hint="eastAsia" w:ascii="仿宋" w:hAnsi="仿宋" w:eastAsia="仿宋" w:cs="仿宋"/>
          <w:sz w:val="32"/>
          <w:u w:color="auto"/>
          <w:lang w:val="en-US" w:eastAsia="zh-CN"/>
        </w:rPr>
        <w:t>0</w:t>
      </w:r>
      <w:r>
        <w:rPr>
          <w:rFonts w:hint="eastAsia" w:ascii="仿宋" w:hAnsi="仿宋" w:eastAsia="仿宋" w:cs="仿宋"/>
          <w:kern w:val="2"/>
          <w:sz w:val="32"/>
          <w:szCs w:val="32"/>
          <w:highlight w:val="none"/>
          <w:lang w:val="en-US" w:eastAsia="zh-CN" w:bidi="ar"/>
        </w:rPr>
        <w:t>万元，为上级部门当年拨付的资金。较2021年度决算数</w:t>
      </w:r>
      <w:r>
        <w:rPr>
          <w:rFonts w:ascii="仿宋" w:hAnsi="仿宋" w:eastAsia="仿宋" w:cs="仿宋"/>
          <w:sz w:val="32"/>
          <w:u w:color="auto"/>
        </w:rPr>
        <w:t>增加</w:t>
      </w:r>
      <w:r>
        <w:rPr>
          <w:rFonts w:hint="eastAsia" w:ascii="仿宋" w:hAnsi="仿宋" w:eastAsia="仿宋" w:cs="仿宋"/>
          <w:sz w:val="32"/>
          <w:u w:color="auto"/>
          <w:lang w:val="en-US" w:eastAsia="zh-CN"/>
        </w:rPr>
        <w:t>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w:t>
      </w:r>
      <w:r>
        <w:rPr>
          <w:rFonts w:hint="eastAsia" w:ascii="仿宋" w:hAnsi="仿宋" w:eastAsia="仿宋" w:cs="仿宋"/>
          <w:sz w:val="32"/>
          <w:u w:color="auto"/>
          <w:lang w:val="en-US" w:eastAsia="zh-CN"/>
        </w:rPr>
        <w:t>0</w:t>
      </w:r>
      <w:r>
        <w:rPr>
          <w:rFonts w:ascii="仿宋" w:hAnsi="仿宋" w:eastAsia="仿宋" w:cs="仿宋"/>
          <w:sz w:val="32"/>
          <w:u w:color="auto"/>
        </w:rPr>
        <w:t>%</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本单位没有此项收入。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FF0000"/>
          <w:sz w:val="32"/>
          <w:szCs w:val="32"/>
          <w:highlight w:val="none"/>
          <w:lang w:val="en-US"/>
        </w:rPr>
      </w:pPr>
      <w:r>
        <w:rPr>
          <w:rFonts w:hint="eastAsia" w:ascii="仿宋" w:hAnsi="仿宋" w:eastAsia="仿宋" w:cs="仿宋"/>
          <w:kern w:val="2"/>
          <w:sz w:val="32"/>
          <w:szCs w:val="32"/>
          <w:highlight w:val="none"/>
          <w:lang w:val="en-US" w:eastAsia="zh-CN" w:bidi="ar"/>
        </w:rPr>
        <w:t>5.事业收入</w:t>
      </w:r>
      <w:r>
        <w:rPr>
          <w:rFonts w:hint="eastAsia" w:ascii="仿宋" w:hAnsi="仿宋" w:eastAsia="仿宋" w:cs="仿宋"/>
          <w:sz w:val="32"/>
          <w:u w:color="auto"/>
          <w:lang w:val="en-US" w:eastAsia="zh-CN"/>
        </w:rPr>
        <w:t>131.63</w:t>
      </w:r>
      <w:r>
        <w:rPr>
          <w:rFonts w:hint="eastAsia" w:ascii="仿宋" w:hAnsi="仿宋" w:eastAsia="仿宋" w:cs="仿宋"/>
          <w:kern w:val="2"/>
          <w:sz w:val="32"/>
          <w:szCs w:val="32"/>
          <w:highlight w:val="none"/>
          <w:lang w:val="en-US" w:eastAsia="zh-CN" w:bidi="ar"/>
        </w:rPr>
        <w:t>万元，为事业单位开展业务活动取得的收入。较2021年度决算数</w:t>
      </w:r>
      <w:r>
        <w:rPr>
          <w:rFonts w:ascii="仿宋" w:hAnsi="仿宋" w:eastAsia="仿宋" w:cs="仿宋"/>
          <w:sz w:val="32"/>
          <w:u w:color="auto"/>
        </w:rPr>
        <w:t>增加</w:t>
      </w:r>
      <w:r>
        <w:rPr>
          <w:rFonts w:hint="eastAsia" w:ascii="仿宋" w:hAnsi="仿宋" w:eastAsia="仿宋" w:cs="仿宋"/>
          <w:sz w:val="32"/>
          <w:u w:color="auto"/>
          <w:lang w:val="en-US" w:eastAsia="zh-CN"/>
        </w:rPr>
        <w:t>5.19</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w:t>
      </w:r>
      <w:r>
        <w:rPr>
          <w:rFonts w:hint="eastAsia" w:ascii="仿宋" w:hAnsi="仿宋" w:eastAsia="仿宋" w:cs="仿宋"/>
          <w:sz w:val="32"/>
          <w:u w:color="auto"/>
          <w:lang w:val="en-US" w:eastAsia="zh-CN"/>
        </w:rPr>
        <w:t>4.1</w:t>
      </w:r>
      <w:r>
        <w:rPr>
          <w:rFonts w:ascii="仿宋" w:hAnsi="仿宋" w:eastAsia="仿宋" w:cs="仿宋"/>
          <w:sz w:val="32"/>
          <w:u w:color="auto"/>
        </w:rPr>
        <w:t>%</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本单位新基础设施投入及新设备的投入，医疗服务水平提高，医疗收入增加。</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sz w:val="32"/>
          <w:szCs w:val="32"/>
          <w:highlight w:val="none"/>
          <w:lang w:val="en-US"/>
        </w:rPr>
      </w:pPr>
      <w:r>
        <w:rPr>
          <w:rFonts w:hint="eastAsia" w:ascii="仿宋" w:hAnsi="仿宋" w:eastAsia="仿宋" w:cs="仿宋"/>
          <w:kern w:val="2"/>
          <w:sz w:val="32"/>
          <w:szCs w:val="32"/>
          <w:highlight w:val="none"/>
          <w:lang w:val="en-US" w:eastAsia="zh-CN" w:bidi="ar"/>
        </w:rPr>
        <w:t>6.经营收入0.00万,为事业单位在业务活动之外开展非独立核算经营活动取得的收入。较2021年度决算数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本单位没有此项收入。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b w:val="0"/>
          <w:bCs w:val="0"/>
          <w:color w:val="auto"/>
          <w:sz w:val="32"/>
          <w:szCs w:val="32"/>
          <w:highlight w:val="none"/>
          <w:lang w:val="en-US"/>
        </w:rPr>
      </w:pPr>
      <w:r>
        <w:rPr>
          <w:rFonts w:hint="eastAsia" w:ascii="仿宋" w:hAnsi="仿宋" w:eastAsia="仿宋" w:cs="仿宋"/>
          <w:kern w:val="2"/>
          <w:sz w:val="32"/>
          <w:szCs w:val="32"/>
          <w:highlight w:val="none"/>
          <w:lang w:val="en-US" w:eastAsia="zh-CN" w:bidi="ar"/>
        </w:rPr>
        <w:t>7.附属单位上缴收入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b w:val="0"/>
          <w:bCs w:val="0"/>
          <w:color w:val="auto"/>
          <w:kern w:val="2"/>
          <w:sz w:val="32"/>
          <w:szCs w:val="32"/>
          <w:highlight w:val="none"/>
          <w:lang w:val="en-US" w:eastAsia="zh-CN" w:bidi="ar"/>
        </w:rPr>
        <w:t>本单位没有此项收入。</w:t>
      </w:r>
      <w:r>
        <w:rPr>
          <w:rFonts w:hint="eastAsia" w:ascii="仿宋" w:hAnsi="仿宋" w:eastAsia="仿宋" w:cs="仿宋"/>
          <w:kern w:val="2"/>
          <w:sz w:val="32"/>
          <w:szCs w:val="32"/>
          <w:highlight w:val="none"/>
          <w:lang w:val="en-US" w:eastAsia="zh-CN" w:bidi="ar"/>
        </w:rPr>
        <w:t>8.其他收入</w:t>
      </w:r>
      <w:r>
        <w:rPr>
          <w:rFonts w:hint="eastAsia" w:ascii="仿宋" w:hAnsi="仿宋" w:eastAsia="仿宋" w:cs="仿宋"/>
          <w:sz w:val="32"/>
          <w:u w:color="auto"/>
          <w:lang w:val="en-US" w:eastAsia="zh-CN"/>
        </w:rPr>
        <w:t>0</w:t>
      </w:r>
      <w:r>
        <w:rPr>
          <w:rFonts w:hint="eastAsia" w:ascii="仿宋" w:hAnsi="仿宋" w:eastAsia="仿宋" w:cs="仿宋"/>
          <w:kern w:val="2"/>
          <w:sz w:val="32"/>
          <w:szCs w:val="32"/>
          <w:highlight w:val="none"/>
          <w:lang w:val="en-US" w:eastAsia="zh-CN" w:bidi="ar"/>
        </w:rPr>
        <w:t>万元,为预算单位在“财政拨款收入”“事业收入”“经营收入”之外取得的收入。较2021年度决算数</w:t>
      </w:r>
      <w:r>
        <w:rPr>
          <w:rFonts w:ascii="仿宋" w:hAnsi="仿宋" w:eastAsia="仿宋" w:cs="仿宋"/>
          <w:sz w:val="32"/>
          <w:u w:color="auto"/>
        </w:rPr>
        <w:t>减少</w:t>
      </w:r>
      <w:r>
        <w:rPr>
          <w:rFonts w:hint="eastAsia" w:ascii="仿宋" w:hAnsi="仿宋" w:eastAsia="仿宋" w:cs="仿宋"/>
          <w:sz w:val="32"/>
          <w:u w:color="auto"/>
          <w:lang w:val="en-US" w:eastAsia="zh-CN"/>
        </w:rPr>
        <w:t>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下降</w:t>
      </w:r>
      <w:r>
        <w:rPr>
          <w:rFonts w:hint="eastAsia" w:ascii="仿宋" w:hAnsi="仿宋" w:eastAsia="仿宋" w:cs="仿宋"/>
          <w:sz w:val="32"/>
          <w:u w:color="auto"/>
          <w:lang w:val="en-US" w:eastAsia="zh-CN"/>
        </w:rPr>
        <w:t>0</w:t>
      </w:r>
      <w:r>
        <w:rPr>
          <w:rFonts w:ascii="仿宋" w:hAnsi="仿宋" w:eastAsia="仿宋" w:cs="仿宋"/>
          <w:sz w:val="32"/>
          <w:u w:color="auto"/>
        </w:rPr>
        <w:t>%</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b w:val="0"/>
          <w:bCs w:val="0"/>
          <w:color w:val="auto"/>
          <w:kern w:val="2"/>
          <w:sz w:val="32"/>
          <w:szCs w:val="32"/>
          <w:highlight w:val="none"/>
          <w:lang w:val="en-US" w:eastAsia="zh-CN" w:bidi="ar"/>
        </w:rPr>
        <w:t>本单位没有此项收入。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kern w:val="2"/>
          <w:sz w:val="32"/>
          <w:szCs w:val="32"/>
          <w:highlight w:val="none"/>
          <w:lang w:val="en-US" w:eastAsia="zh-CN" w:bidi="ar"/>
        </w:rPr>
      </w:pPr>
      <w:r>
        <w:rPr>
          <w:rFonts w:hint="eastAsia" w:ascii="仿宋" w:hAnsi="仿宋" w:eastAsia="仿宋" w:cs="仿宋"/>
          <w:kern w:val="2"/>
          <w:sz w:val="32"/>
          <w:szCs w:val="32"/>
          <w:highlight w:val="none"/>
          <w:lang w:val="en-US" w:eastAsia="zh-CN" w:bidi="ar"/>
        </w:rPr>
        <w:t>9.使用非财政拨款结余</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万元,主要是所属事业单位在当年的“财政拨款收入”“事业收入”“经营收入”及“其他收入”不能保证其支出的情况下，使用以前年度积累的非财政拨款结余弥补本年度收支缺口的资金。较2021年度决算数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本单位没有此项收入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sz w:val="32"/>
          <w:szCs w:val="32"/>
          <w:highlight w:val="none"/>
          <w:lang w:val="en-US"/>
        </w:rPr>
      </w:pPr>
      <w:r>
        <w:rPr>
          <w:rFonts w:hint="eastAsia" w:ascii="仿宋" w:hAnsi="仿宋" w:eastAsia="仿宋" w:cs="仿宋"/>
          <w:kern w:val="2"/>
          <w:sz w:val="32"/>
          <w:szCs w:val="32"/>
          <w:highlight w:val="none"/>
          <w:lang w:val="en-US" w:eastAsia="zh-CN" w:bidi="ar"/>
        </w:rPr>
        <w:t>10.上年结转和结余</w:t>
      </w:r>
      <w:r>
        <w:rPr>
          <w:rFonts w:hint="eastAsia" w:ascii="仿宋" w:hAnsi="仿宋" w:eastAsia="仿宋" w:cs="仿宋"/>
          <w:sz w:val="32"/>
          <w:u w:color="auto"/>
          <w:lang w:val="en-US" w:eastAsia="zh-CN"/>
        </w:rPr>
        <w:t>0</w:t>
      </w:r>
      <w:r>
        <w:rPr>
          <w:rFonts w:hint="eastAsia" w:ascii="仿宋" w:hAnsi="仿宋" w:eastAsia="仿宋" w:cs="仿宋"/>
          <w:kern w:val="2"/>
          <w:sz w:val="32"/>
          <w:szCs w:val="32"/>
          <w:highlight w:val="none"/>
          <w:lang w:val="en-US" w:eastAsia="zh-CN" w:bidi="ar"/>
        </w:rPr>
        <w:t>万元，为以前年度支出预算因客观条件变化未执行完毕、结转到本年度按有关规定继续使用的资金。较2021年度决算数</w:t>
      </w:r>
      <w:r>
        <w:rPr>
          <w:rFonts w:ascii="仿宋" w:hAnsi="仿宋" w:eastAsia="仿宋" w:cs="仿宋"/>
          <w:sz w:val="32"/>
          <w:u w:color="auto"/>
        </w:rPr>
        <w:t>减少</w:t>
      </w:r>
      <w:r>
        <w:rPr>
          <w:rFonts w:hint="eastAsia" w:ascii="仿宋" w:hAnsi="仿宋" w:eastAsia="仿宋" w:cs="仿宋"/>
          <w:sz w:val="32"/>
          <w:u w:color="auto"/>
          <w:lang w:val="en-US" w:eastAsia="zh-CN"/>
        </w:rPr>
        <w:t>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下降</w:t>
      </w:r>
      <w:r>
        <w:rPr>
          <w:rFonts w:hint="eastAsia" w:ascii="仿宋" w:hAnsi="仿宋" w:eastAsia="仿宋" w:cs="仿宋"/>
          <w:sz w:val="32"/>
          <w:u w:color="auto"/>
          <w:lang w:val="en-US" w:eastAsia="zh-CN"/>
        </w:rPr>
        <w:t>0</w:t>
      </w:r>
      <w:r>
        <w:rPr>
          <w:rFonts w:ascii="仿宋" w:hAnsi="仿宋" w:eastAsia="仿宋" w:cs="仿宋"/>
          <w:sz w:val="32"/>
          <w:u w:color="auto"/>
        </w:rPr>
        <w:t>%</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w:t>
      </w:r>
      <w:r>
        <w:rPr>
          <w:rFonts w:hint="eastAsia" w:ascii="仿宋" w:hAnsi="仿宋" w:eastAsia="仿宋" w:cs="仿宋"/>
          <w:color w:val="auto"/>
          <w:kern w:val="2"/>
          <w:sz w:val="32"/>
          <w:szCs w:val="32"/>
          <w:highlight w:val="none"/>
          <w:lang w:val="en-US" w:eastAsia="zh-CN" w:bidi="ar"/>
        </w:rPr>
        <w:t>部分项目已在本年执行完毕，不需要结转至下年继续执行。</w:t>
      </w:r>
    </w:p>
    <w:p>
      <w:pPr>
        <w:jc w:val="center"/>
        <w:rPr>
          <w:rFonts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689475" cy="2990850"/>
            <wp:effectExtent l="4445" t="4445" r="11430" b="14605"/>
            <wp:docPr id="2" name="图表 2" title="{{img_js_srzc}}"/>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（二）本部门2022年度总支出</w:t>
      </w:r>
      <w:r>
        <w:rPr>
          <w:rFonts w:hint="eastAsia" w:ascii="仿宋" w:hAnsi="仿宋" w:eastAsia="仿宋" w:cs="仿宋"/>
          <w:sz w:val="32"/>
          <w:szCs w:val="32"/>
          <w:highlight w:val="none"/>
          <w:lang w:val="en-US" w:eastAsia="zh-CN"/>
        </w:rPr>
        <w:t>497.66</w:t>
      </w:r>
      <w:r>
        <w:rPr>
          <w:rFonts w:hint="eastAsia" w:ascii="仿宋" w:hAnsi="仿宋" w:eastAsia="仿宋" w:cs="仿宋"/>
          <w:sz w:val="32"/>
          <w:szCs w:val="32"/>
          <w:highlight w:val="none"/>
        </w:rPr>
        <w:t>万元，其中本年支出</w:t>
      </w:r>
      <w:r>
        <w:rPr>
          <w:rFonts w:hint="eastAsia" w:ascii="仿宋" w:hAnsi="仿宋" w:eastAsia="仿宋" w:cs="仿宋"/>
          <w:sz w:val="32"/>
          <w:u w:color="auto"/>
          <w:lang w:val="en-US" w:eastAsia="zh-CN"/>
        </w:rPr>
        <w:t>497.66</w:t>
      </w:r>
      <w:r>
        <w:rPr>
          <w:rFonts w:hint="eastAsia" w:ascii="仿宋" w:hAnsi="仿宋" w:eastAsia="仿宋" w:cs="仿宋"/>
          <w:sz w:val="32"/>
          <w:szCs w:val="32"/>
          <w:highlight w:val="none"/>
        </w:rPr>
        <w:t>万元，较2021年度决算数</w:t>
      </w:r>
      <w:r>
        <w:rPr>
          <w:rFonts w:hint="eastAsia" w:ascii="仿宋" w:hAnsi="仿宋" w:eastAsia="仿宋" w:cs="仿宋"/>
          <w:sz w:val="32"/>
          <w:szCs w:val="32"/>
          <w:highlight w:val="none"/>
          <w:lang w:val="en-US" w:eastAsia="zh-CN"/>
        </w:rPr>
        <w:t>增加</w:t>
      </w:r>
      <w:r>
        <w:rPr>
          <w:rFonts w:hint="eastAsia" w:ascii="仿宋" w:hAnsi="仿宋" w:eastAsia="仿宋" w:cs="仿宋"/>
          <w:sz w:val="32"/>
          <w:u w:color="auto"/>
          <w:lang w:val="en-US" w:eastAsia="zh-CN"/>
        </w:rPr>
        <w:t>73.59</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val="en-US" w:eastAsia="zh-CN"/>
        </w:rPr>
        <w:t>增涨</w:t>
      </w:r>
      <w:r>
        <w:rPr>
          <w:rFonts w:hint="eastAsia" w:ascii="仿宋" w:hAnsi="仿宋" w:eastAsia="仿宋" w:cs="仿宋"/>
          <w:sz w:val="32"/>
          <w:u w:color="auto"/>
          <w:lang w:val="en-US" w:eastAsia="zh-CN"/>
        </w:rPr>
        <w:t>1.74</w:t>
      </w:r>
      <w:r>
        <w:rPr>
          <w:rFonts w:ascii="仿宋" w:hAnsi="仿宋" w:eastAsia="仿宋" w:cs="仿宋"/>
          <w:sz w:val="32"/>
          <w:u w:color="auto"/>
        </w:rPr>
        <w:t>%</w:t>
      </w:r>
      <w:r>
        <w:rPr>
          <w:rFonts w:hint="eastAsia" w:ascii="仿宋" w:hAnsi="仿宋" w:eastAsia="仿宋" w:cs="仿宋"/>
          <w:sz w:val="32"/>
          <w:szCs w:val="32"/>
          <w:highlight w:val="none"/>
        </w:rPr>
        <w:t>。支出具体情况如下：</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sz w:val="32"/>
          <w:szCs w:val="32"/>
          <w:highlight w:val="none"/>
          <w:lang w:val="en-US"/>
        </w:rPr>
      </w:pPr>
      <w:r>
        <w:rPr>
          <w:rFonts w:hint="eastAsia" w:ascii="仿宋" w:hAnsi="仿宋" w:eastAsia="仿宋" w:cs="仿宋"/>
          <w:sz w:val="32"/>
          <w:u w:color="auto"/>
          <w:lang w:val="en-US" w:eastAsia="zh-CN"/>
        </w:rPr>
        <w:t>1</w:t>
      </w:r>
      <w:r>
        <w:rPr>
          <w:rFonts w:ascii="仿宋" w:hAnsi="仿宋" w:eastAsia="仿宋" w:cs="仿宋"/>
          <w:sz w:val="32"/>
          <w:u w:color="auto"/>
        </w:rPr>
        <w:t>.</w:t>
      </w:r>
      <w:r>
        <w:rPr>
          <w:rFonts w:hint="eastAsia" w:ascii="仿宋" w:hAnsi="仿宋" w:eastAsia="仿宋" w:cs="仿宋"/>
          <w:sz w:val="32"/>
          <w:szCs w:val="32"/>
          <w:highlight w:val="none"/>
          <w:lang w:bidi="ar"/>
        </w:rPr>
        <w:t>社会保障和就业支出</w:t>
      </w:r>
      <w:r>
        <w:rPr>
          <w:rFonts w:hint="eastAsia" w:ascii="仿宋" w:hAnsi="仿宋" w:eastAsia="仿宋" w:cs="仿宋"/>
          <w:sz w:val="32"/>
          <w:szCs w:val="32"/>
          <w:highlight w:val="none"/>
        </w:rPr>
        <w:t>（</w:t>
      </w:r>
      <w:r>
        <w:rPr>
          <w:rFonts w:hint="eastAsia" w:ascii="仿宋" w:hAnsi="仿宋" w:eastAsia="仿宋" w:cs="仿宋"/>
          <w:sz w:val="32"/>
          <w:szCs w:val="32"/>
          <w:highlight w:val="none"/>
          <w:lang w:bidi="ar"/>
        </w:rPr>
        <w:t>208</w:t>
      </w:r>
      <w:r>
        <w:rPr>
          <w:rFonts w:ascii="Calibri" w:hAnsi="Calibri" w:eastAsia="宋体" w:cs="Times New Roman"/>
          <w:highlight w:val="none"/>
          <w:lang w:bidi="ar"/>
        </w:rPr>
        <w:t xml:space="preserve"> </w:t>
      </w:r>
      <w:r>
        <w:rPr>
          <w:rFonts w:hint="eastAsia" w:ascii="仿宋" w:hAnsi="仿宋" w:eastAsia="仿宋" w:cs="仿宋"/>
          <w:sz w:val="32"/>
          <w:szCs w:val="32"/>
          <w:highlight w:val="none"/>
        </w:rPr>
        <w:t>类）</w:t>
      </w:r>
      <w:r>
        <w:rPr>
          <w:rFonts w:hint="eastAsia" w:ascii="仿宋" w:hAnsi="仿宋" w:eastAsia="仿宋" w:cs="仿宋"/>
          <w:sz w:val="32"/>
          <w:szCs w:val="32"/>
          <w:highlight w:val="none"/>
          <w:lang w:val="en-US" w:eastAsia="zh-CN" w:bidi="ar"/>
        </w:rPr>
        <w:t>16.98</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主要用于</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 w:hAnsi="仿宋" w:eastAsia="仿宋" w:cs="仿宋"/>
          <w:color w:val="auto"/>
          <w:sz w:val="32"/>
          <w:szCs w:val="32"/>
          <w:highlight w:val="none"/>
          <w:lang w:val="en-US" w:eastAsia="zh-CN"/>
        </w:rPr>
        <w:t>单位基本养老的支出。</w:t>
      </w:r>
      <w:r>
        <w:rPr>
          <w:rFonts w:hint="eastAsia" w:ascii="仿宋" w:hAnsi="仿宋" w:eastAsia="仿宋" w:cs="仿宋"/>
          <w:sz w:val="32"/>
          <w:szCs w:val="32"/>
          <w:highlight w:val="none"/>
        </w:rPr>
        <w:t>较2021年度决算数</w:t>
      </w:r>
      <w:r>
        <w:rPr>
          <w:rFonts w:hint="eastAsia" w:ascii="仿宋" w:hAnsi="仿宋" w:eastAsia="仿宋" w:cs="仿宋"/>
          <w:sz w:val="32"/>
          <w:szCs w:val="32"/>
          <w:highlight w:val="none"/>
          <w:lang w:val="en-US" w:eastAsia="zh-CN" w:bidi="ar"/>
        </w:rPr>
        <w:t>增加0.73</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bidi="ar"/>
        </w:rPr>
        <w:t>下降</w:t>
      </w:r>
      <w:r>
        <w:rPr>
          <w:rFonts w:hint="eastAsia" w:ascii="仿宋" w:hAnsi="仿宋" w:eastAsia="仿宋" w:cs="仿宋"/>
          <w:sz w:val="32"/>
          <w:szCs w:val="32"/>
          <w:highlight w:val="none"/>
          <w:lang w:val="en-US" w:eastAsia="zh-CN" w:bidi="ar"/>
        </w:rPr>
        <w:t>4.5</w:t>
      </w:r>
      <w:r>
        <w:rPr>
          <w:rFonts w:hint="eastAsia" w:ascii="仿宋" w:hAnsi="仿宋" w:eastAsia="仿宋" w:cs="仿宋"/>
          <w:sz w:val="32"/>
          <w:szCs w:val="32"/>
          <w:highlight w:val="none"/>
          <w:lang w:bidi="ar"/>
        </w:rPr>
        <w:t>%</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机关事业单位基本养老保险缴费基数的调整，缴纳的费用增加。</w:t>
      </w:r>
    </w:p>
    <w:p>
      <w:pPr>
        <w:keepNext w:val="0"/>
        <w:keepLines w:val="0"/>
        <w:widowControl w:val="0"/>
        <w:suppressLineNumbers w:val="0"/>
        <w:spacing w:before="0" w:beforeAutospacing="0" w:after="0" w:afterAutospacing="0"/>
        <w:ind w:left="0" w:right="0" w:firstLine="640" w:firstLineChars="200"/>
        <w:jc w:val="left"/>
        <w:rPr>
          <w:rFonts w:hint="default" w:ascii="仿宋" w:hAnsi="仿宋" w:eastAsia="仿宋" w:cs="仿宋"/>
          <w:sz w:val="32"/>
          <w:szCs w:val="32"/>
          <w:highlight w:val="none"/>
          <w:lang w:val="en-US"/>
        </w:rPr>
      </w:pPr>
      <w:r>
        <w:rPr>
          <w:rFonts w:hint="eastAsia" w:ascii="仿宋" w:hAnsi="仿宋" w:eastAsia="仿宋" w:cs="仿宋"/>
          <w:sz w:val="32"/>
          <w:u w:color="auto"/>
          <w:lang w:val="en-US" w:eastAsia="zh-CN"/>
        </w:rPr>
        <w:t>2</w:t>
      </w:r>
      <w:r>
        <w:rPr>
          <w:rFonts w:ascii="仿宋" w:hAnsi="仿宋" w:eastAsia="仿宋" w:cs="仿宋"/>
          <w:sz w:val="32"/>
          <w:u w:color="auto"/>
        </w:rPr>
        <w:t>.</w:t>
      </w:r>
      <w:r>
        <w:rPr>
          <w:rFonts w:hint="eastAsia" w:ascii="仿宋" w:hAnsi="仿宋" w:eastAsia="仿宋" w:cs="仿宋"/>
          <w:sz w:val="32"/>
          <w:szCs w:val="32"/>
          <w:highlight w:val="none"/>
          <w:lang w:bidi="ar"/>
        </w:rPr>
        <w:t>卫生健康支出</w:t>
      </w:r>
      <w:r>
        <w:rPr>
          <w:rFonts w:hint="eastAsia" w:ascii="仿宋" w:hAnsi="仿宋" w:eastAsia="仿宋" w:cs="仿宋"/>
          <w:sz w:val="32"/>
          <w:szCs w:val="32"/>
          <w:highlight w:val="none"/>
        </w:rPr>
        <w:t>（</w:t>
      </w:r>
      <w:r>
        <w:rPr>
          <w:rFonts w:hint="eastAsia" w:ascii="仿宋" w:hAnsi="仿宋" w:eastAsia="仿宋" w:cs="仿宋"/>
          <w:sz w:val="32"/>
          <w:szCs w:val="32"/>
          <w:highlight w:val="none"/>
          <w:lang w:bidi="ar"/>
        </w:rPr>
        <w:t>210</w:t>
      </w:r>
      <w:r>
        <w:rPr>
          <w:rFonts w:ascii="Calibri" w:hAnsi="Calibri" w:eastAsia="宋体" w:cs="Times New Roman"/>
          <w:highlight w:val="none"/>
          <w:lang w:bidi="ar"/>
        </w:rPr>
        <w:t xml:space="preserve"> </w:t>
      </w:r>
      <w:r>
        <w:rPr>
          <w:rFonts w:hint="eastAsia" w:ascii="仿宋" w:hAnsi="仿宋" w:eastAsia="仿宋" w:cs="仿宋"/>
          <w:sz w:val="32"/>
          <w:szCs w:val="32"/>
          <w:highlight w:val="none"/>
        </w:rPr>
        <w:t>类）</w:t>
      </w:r>
      <w:r>
        <w:rPr>
          <w:rFonts w:hint="eastAsia" w:ascii="仿宋" w:hAnsi="仿宋" w:eastAsia="仿宋" w:cs="仿宋"/>
          <w:sz w:val="32"/>
          <w:szCs w:val="32"/>
          <w:highlight w:val="none"/>
          <w:lang w:val="en-US" w:eastAsia="zh-CN" w:bidi="ar"/>
        </w:rPr>
        <w:t>447.08</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主要用于</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 w:hAnsi="仿宋" w:eastAsia="仿宋" w:cs="仿宋"/>
          <w:i w:val="0"/>
          <w:iCs w:val="0"/>
          <w:caps w:val="0"/>
          <w:color w:val="333333"/>
          <w:spacing w:val="0"/>
          <w:sz w:val="32"/>
          <w:szCs w:val="32"/>
          <w:shd w:val="clear" w:fill="FFFFFF"/>
        </w:rPr>
        <w:t>人员经费支出、日常公用经费支出和项目类支出等</w:t>
      </w:r>
      <w:r>
        <w:rPr>
          <w:rFonts w:hint="eastAsia" w:ascii="仿宋" w:hAnsi="仿宋" w:eastAsia="仿宋" w:cs="仿宋"/>
          <w:sz w:val="36"/>
          <w:szCs w:val="36"/>
          <w:highlight w:val="none"/>
        </w:rPr>
        <w:t>。</w:t>
      </w:r>
      <w:r>
        <w:rPr>
          <w:rFonts w:hint="eastAsia" w:ascii="仿宋" w:hAnsi="仿宋" w:eastAsia="仿宋" w:cs="仿宋"/>
          <w:sz w:val="32"/>
          <w:szCs w:val="32"/>
          <w:highlight w:val="none"/>
        </w:rPr>
        <w:t>较2021年度决算数</w:t>
      </w:r>
      <w:r>
        <w:rPr>
          <w:rFonts w:hint="eastAsia" w:ascii="仿宋" w:hAnsi="仿宋" w:eastAsia="仿宋" w:cs="仿宋"/>
          <w:sz w:val="32"/>
          <w:szCs w:val="32"/>
          <w:highlight w:val="none"/>
          <w:lang w:val="en-US" w:eastAsia="zh-CN"/>
        </w:rPr>
        <w:t>增加114.45</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val="en-US" w:eastAsia="zh-CN"/>
        </w:rPr>
        <w:t>增加34.4</w:t>
      </w:r>
      <w:r>
        <w:rPr>
          <w:rFonts w:hint="eastAsia" w:ascii="仿宋" w:hAnsi="仿宋" w:eastAsia="仿宋" w:cs="仿宋"/>
          <w:sz w:val="32"/>
          <w:szCs w:val="32"/>
          <w:highlight w:val="none"/>
          <w:lang w:bidi="ar"/>
        </w:rPr>
        <w:t>%</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000000" w:themeColor="text1"/>
          <w:sz w:val="32"/>
          <w:szCs w:val="32"/>
          <w:highlight w:val="none"/>
          <w:lang w:eastAsia="zh-CN"/>
          <w14:textFill>
            <w14:solidFill>
              <w14:schemeClr w14:val="tx1"/>
            </w14:solidFill>
          </w14:textFill>
        </w:rPr>
        <w:t>慢性病防治工作</w:t>
      </w:r>
      <w:r>
        <w:rPr>
          <w:rFonts w:hint="eastAsia" w:ascii="仿宋" w:hAnsi="仿宋" w:eastAsia="仿宋" w:cs="仿宋"/>
          <w:color w:val="000000" w:themeColor="text1"/>
          <w:sz w:val="32"/>
          <w:szCs w:val="32"/>
          <w:highlight w:val="none"/>
          <w:lang w:val="en-US" w:eastAsia="zh-CN"/>
          <w14:textFill>
            <w14:solidFill>
              <w14:schemeClr w14:val="tx1"/>
            </w14:solidFill>
          </w14:textFill>
        </w:rPr>
        <w:t>加强、</w:t>
      </w:r>
      <w:r>
        <w:rPr>
          <w:rFonts w:hint="eastAsia" w:ascii="仿宋" w:hAnsi="仿宋" w:eastAsia="仿宋" w:cs="仿宋"/>
          <w:color w:val="auto"/>
          <w:sz w:val="32"/>
          <w:szCs w:val="32"/>
          <w:highlight w:val="none"/>
          <w:lang w:val="en-US" w:eastAsia="zh-CN"/>
        </w:rPr>
        <w:t>医务人员薪酬提高、医疗设备更新、卫生院扩建及维修支出增加等。</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sz w:val="32"/>
          <w:szCs w:val="32"/>
          <w:highlight w:val="none"/>
          <w:lang w:val="en-US" w:eastAsia="zh-CN"/>
        </w:rPr>
      </w:pPr>
      <w:r>
        <w:rPr>
          <w:rFonts w:hint="eastAsia" w:ascii="仿宋" w:hAnsi="仿宋" w:eastAsia="仿宋" w:cs="仿宋"/>
          <w:sz w:val="32"/>
          <w:u w:color="auto"/>
          <w:lang w:val="en-US" w:eastAsia="zh-CN"/>
        </w:rPr>
        <w:t>3</w:t>
      </w:r>
      <w:r>
        <w:rPr>
          <w:rFonts w:ascii="仿宋" w:hAnsi="仿宋" w:eastAsia="仿宋" w:cs="仿宋"/>
          <w:sz w:val="32"/>
          <w:u w:color="auto"/>
        </w:rPr>
        <w:t>.</w:t>
      </w:r>
      <w:r>
        <w:rPr>
          <w:rFonts w:hint="eastAsia" w:ascii="仿宋" w:hAnsi="仿宋" w:eastAsia="仿宋" w:cs="仿宋"/>
          <w:sz w:val="32"/>
          <w:szCs w:val="32"/>
          <w:highlight w:val="none"/>
          <w:lang w:bidi="ar"/>
        </w:rPr>
        <w:t>住房保障支出</w:t>
      </w:r>
      <w:r>
        <w:rPr>
          <w:rFonts w:hint="eastAsia" w:ascii="仿宋" w:hAnsi="仿宋" w:eastAsia="仿宋" w:cs="仿宋"/>
          <w:sz w:val="32"/>
          <w:szCs w:val="32"/>
          <w:highlight w:val="none"/>
        </w:rPr>
        <w:t>（</w:t>
      </w:r>
      <w:r>
        <w:rPr>
          <w:rFonts w:hint="eastAsia" w:ascii="仿宋" w:hAnsi="仿宋" w:eastAsia="仿宋" w:cs="仿宋"/>
          <w:sz w:val="32"/>
          <w:szCs w:val="32"/>
          <w:highlight w:val="none"/>
          <w:lang w:bidi="ar"/>
        </w:rPr>
        <w:t>221</w:t>
      </w:r>
      <w:r>
        <w:rPr>
          <w:rFonts w:ascii="Calibri" w:hAnsi="Calibri" w:eastAsia="宋体" w:cs="Times New Roman"/>
          <w:highlight w:val="none"/>
          <w:lang w:bidi="ar"/>
        </w:rPr>
        <w:t xml:space="preserve"> </w:t>
      </w:r>
      <w:r>
        <w:rPr>
          <w:rFonts w:hint="eastAsia" w:ascii="仿宋" w:hAnsi="仿宋" w:eastAsia="仿宋" w:cs="仿宋"/>
          <w:sz w:val="32"/>
          <w:szCs w:val="32"/>
          <w:highlight w:val="none"/>
        </w:rPr>
        <w:t>类）</w:t>
      </w:r>
      <w:r>
        <w:rPr>
          <w:rFonts w:hint="eastAsia" w:ascii="仿宋" w:hAnsi="仿宋" w:eastAsia="仿宋" w:cs="仿宋"/>
          <w:sz w:val="32"/>
          <w:szCs w:val="32"/>
          <w:highlight w:val="none"/>
          <w:lang w:bidi="ar"/>
        </w:rPr>
        <w:t>98.52</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主要用于</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 w:hAnsi="仿宋" w:eastAsia="仿宋" w:cs="仿宋"/>
          <w:color w:val="auto"/>
          <w:sz w:val="32"/>
          <w:szCs w:val="32"/>
          <w:highlight w:val="none"/>
          <w:lang w:val="en-US" w:eastAsia="zh-CN"/>
        </w:rPr>
        <w:t>按照国家政策规定为职工缴纳的住房公积金支出</w:t>
      </w:r>
      <w:r>
        <w:rPr>
          <w:rFonts w:hint="eastAsia" w:ascii="仿宋" w:hAnsi="仿宋" w:eastAsia="仿宋" w:cs="仿宋"/>
          <w:color w:val="auto"/>
          <w:sz w:val="32"/>
          <w:szCs w:val="32"/>
          <w:highlight w:val="none"/>
        </w:rPr>
        <w:t>。</w:t>
      </w:r>
      <w:r>
        <w:rPr>
          <w:rFonts w:hint="eastAsia" w:ascii="仿宋" w:hAnsi="仿宋" w:eastAsia="仿宋" w:cs="仿宋"/>
          <w:sz w:val="32"/>
          <w:szCs w:val="32"/>
          <w:highlight w:val="none"/>
        </w:rPr>
        <w:t>较2021年度决算数</w:t>
      </w:r>
      <w:r>
        <w:rPr>
          <w:rFonts w:hint="eastAsia" w:ascii="仿宋" w:hAnsi="仿宋" w:eastAsia="仿宋" w:cs="仿宋"/>
          <w:sz w:val="32"/>
          <w:szCs w:val="32"/>
          <w:highlight w:val="none"/>
          <w:lang w:bidi="ar"/>
        </w:rPr>
        <w:t>减少1.91</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bidi="ar"/>
        </w:rPr>
        <w:t>下降1.90%</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i w:val="0"/>
          <w:iCs w:val="0"/>
          <w:caps w:val="0"/>
          <w:color w:val="333333"/>
          <w:spacing w:val="0"/>
          <w:sz w:val="32"/>
          <w:szCs w:val="32"/>
          <w:shd w:val="clear" w:fill="FFFFFF"/>
        </w:rPr>
        <w:t>公积金缴纳基数的调整，缴纳的住房公积金增加</w:t>
      </w:r>
      <w:r>
        <w:rPr>
          <w:rFonts w:hint="eastAsia" w:ascii="仿宋" w:hAnsi="仿宋" w:eastAsia="仿宋" w:cs="仿宋"/>
          <w:i w:val="0"/>
          <w:iCs w:val="0"/>
          <w:caps w:val="0"/>
          <w:color w:val="333333"/>
          <w:spacing w:val="0"/>
          <w:sz w:val="32"/>
          <w:szCs w:val="32"/>
          <w:shd w:val="clear" w:fill="FFFFFF"/>
          <w:lang w:eastAsia="zh-CN"/>
        </w:rPr>
        <w:t>。</w:t>
      </w:r>
    </w:p>
    <w:p>
      <w:pPr>
        <w:keepNext w:val="0"/>
        <w:keepLines w:val="0"/>
        <w:widowControl w:val="0"/>
        <w:suppressLineNumbers w:val="0"/>
        <w:spacing w:before="0" w:beforeAutospacing="0" w:after="0" w:afterAutospacing="0"/>
        <w:ind w:left="0" w:right="0" w:firstLine="620" w:firstLineChars="200"/>
        <w:jc w:val="left"/>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pPr>
      <w:r>
        <w:rPr>
          <w:rFonts w:hint="default" w:ascii="仿宋_GB2312" w:hAnsi="微软雅黑" w:eastAsia="仿宋_GB2312" w:cs="仿宋_GB2312"/>
          <w:i w:val="0"/>
          <w:iCs w:val="0"/>
          <w:caps w:val="0"/>
          <w:color w:val="000000"/>
          <w:spacing w:val="0"/>
          <w:sz w:val="31"/>
          <w:szCs w:val="31"/>
          <w:highlight w:val="none"/>
          <w:shd w:val="clear" w:color="auto" w:fill="FFFFFF"/>
        </w:rPr>
        <w:t>结余分配</w:t>
      </w:r>
      <w:r>
        <w:rPr>
          <w:rFonts w:hint="eastAsia" w:ascii="仿宋_GB2312" w:hAnsi="微软雅黑" w:eastAsia="仿宋_GB2312" w:cs="仿宋_GB2312"/>
          <w:color w:val="000000"/>
          <w:sz w:val="31"/>
          <w:szCs w:val="31"/>
          <w:highlight w:val="none"/>
          <w:shd w:val="clear" w:color="auto" w:fill="FFFFFF"/>
          <w:lang w:val="en-US" w:eastAsia="zh-CN"/>
        </w:rPr>
        <w:t>0.51</w:t>
      </w:r>
      <w:r>
        <w:rPr>
          <w:rFonts w:hint="default" w:ascii="仿宋_GB2312" w:hAnsi="微软雅黑" w:eastAsia="仿宋_GB2312" w:cs="仿宋_GB2312"/>
          <w:i w:val="0"/>
          <w:iCs w:val="0"/>
          <w:caps w:val="0"/>
          <w:color w:val="000000"/>
          <w:spacing w:val="0"/>
          <w:sz w:val="31"/>
          <w:szCs w:val="31"/>
          <w:highlight w:val="none"/>
          <w:shd w:val="clear" w:color="auto" w:fill="FFFFFF"/>
        </w:rPr>
        <w:t>万元，为事业单位按规定提取的专用结余、缴纳所得税和转入非财政拨款结余等。较202</w:t>
      </w:r>
      <w:r>
        <w:rPr>
          <w:rFonts w:hint="eastAsia" w:ascii="仿宋_GB2312" w:hAnsi="微软雅黑" w:eastAsia="仿宋_GB2312" w:cs="仿宋_GB2312"/>
          <w:i w:val="0"/>
          <w:iCs w:val="0"/>
          <w:caps w:val="0"/>
          <w:color w:val="000000"/>
          <w:spacing w:val="0"/>
          <w:sz w:val="31"/>
          <w:szCs w:val="31"/>
          <w:highlight w:val="none"/>
          <w:shd w:val="clear" w:color="auto" w:fill="FFFFFF"/>
          <w:lang w:val="en-US" w:eastAsia="zh-CN"/>
        </w:rPr>
        <w:t>1</w:t>
      </w:r>
      <w:r>
        <w:rPr>
          <w:rFonts w:hint="default" w:ascii="仿宋_GB2312" w:hAnsi="微软雅黑" w:eastAsia="仿宋_GB2312" w:cs="仿宋_GB2312"/>
          <w:i w:val="0"/>
          <w:iCs w:val="0"/>
          <w:caps w:val="0"/>
          <w:color w:val="000000"/>
          <w:spacing w:val="0"/>
          <w:sz w:val="31"/>
          <w:szCs w:val="31"/>
          <w:highlight w:val="none"/>
          <w:shd w:val="clear" w:color="auto" w:fill="FFFFFF"/>
        </w:rPr>
        <w:t>年决算</w:t>
      </w:r>
      <w:r>
        <w:rPr>
          <w:rFonts w:hint="eastAsia" w:ascii="仿宋_GB2312" w:hAnsi="微软雅黑" w:eastAsia="仿宋_GB2312" w:cs="仿宋_GB2312"/>
          <w:color w:val="000000"/>
          <w:sz w:val="31"/>
          <w:szCs w:val="31"/>
          <w:highlight w:val="none"/>
          <w:shd w:val="clear" w:color="auto" w:fill="FFFFFF"/>
          <w:lang w:val="en-US" w:eastAsia="zh-CN"/>
        </w:rPr>
        <w:t>34.49</w:t>
      </w:r>
      <w:r>
        <w:rPr>
          <w:rFonts w:hint="default" w:ascii="仿宋_GB2312" w:hAnsi="微软雅黑" w:eastAsia="仿宋_GB2312" w:cs="仿宋_GB2312"/>
          <w:i w:val="0"/>
          <w:iCs w:val="0"/>
          <w:caps w:val="0"/>
          <w:color w:val="000000"/>
          <w:spacing w:val="0"/>
          <w:sz w:val="31"/>
          <w:szCs w:val="31"/>
          <w:highlight w:val="none"/>
          <w:shd w:val="clear" w:color="auto" w:fill="FFFFFF"/>
        </w:rPr>
        <w:t>万元</w:t>
      </w:r>
      <w:r>
        <w:rPr>
          <w:rFonts w:hint="eastAsia" w:ascii="仿宋_GB2312" w:hAnsi="微软雅黑" w:eastAsia="仿宋_GB2312" w:cs="仿宋_GB2312"/>
          <w:i w:val="0"/>
          <w:iCs w:val="0"/>
          <w:caps w:val="0"/>
          <w:color w:val="000000"/>
          <w:spacing w:val="0"/>
          <w:sz w:val="31"/>
          <w:szCs w:val="31"/>
          <w:highlight w:val="none"/>
          <w:shd w:val="clear" w:color="auto" w:fill="FFFFFF"/>
          <w:lang w:val="en-US" w:eastAsia="zh-CN"/>
        </w:rPr>
        <w:t>,下降</w:t>
      </w:r>
      <w:r>
        <w:rPr>
          <w:rFonts w:hint="eastAsia" w:ascii="仿宋_GB2312" w:hAnsi="微软雅黑" w:eastAsia="仿宋_GB2312" w:cs="仿宋_GB2312"/>
          <w:color w:val="000000"/>
          <w:sz w:val="31"/>
          <w:szCs w:val="31"/>
          <w:highlight w:val="none"/>
          <w:shd w:val="clear" w:color="auto" w:fill="FFFFFF"/>
          <w:lang w:val="en-US" w:eastAsia="zh-CN"/>
        </w:rPr>
        <w:t>34.49</w:t>
      </w:r>
      <w:r>
        <w:rPr>
          <w:rFonts w:hint="default" w:ascii="仿宋_GB2312" w:hAnsi="微软雅黑" w:eastAsia="仿宋_GB2312" w:cs="仿宋_GB2312"/>
          <w:i w:val="0"/>
          <w:iCs w:val="0"/>
          <w:caps w:val="0"/>
          <w:color w:val="000000"/>
          <w:spacing w:val="0"/>
          <w:sz w:val="31"/>
          <w:szCs w:val="31"/>
          <w:highlight w:val="none"/>
          <w:shd w:val="clear" w:color="auto" w:fill="FFFFFF"/>
        </w:rPr>
        <w:t>万元，</w:t>
      </w:r>
      <w:r>
        <w:rPr>
          <w:rFonts w:hint="eastAsia" w:ascii="仿宋_GB2312" w:hAnsi="微软雅黑" w:eastAsia="仿宋_GB2312" w:cs="仿宋_GB2312"/>
          <w:color w:val="000000"/>
          <w:sz w:val="31"/>
          <w:szCs w:val="31"/>
          <w:highlight w:val="none"/>
          <w:shd w:val="clear" w:color="auto" w:fill="FFFFFF"/>
          <w:lang w:val="en-US" w:eastAsia="zh-CN"/>
        </w:rPr>
        <w:t>下降98.54</w:t>
      </w:r>
      <w:r>
        <w:rPr>
          <w:rFonts w:hint="eastAsia" w:ascii="仿宋_GB2312" w:hAnsi="微软雅黑" w:eastAsia="仿宋_GB2312" w:cs="仿宋_GB2312"/>
          <w:color w:val="000000"/>
          <w:sz w:val="31"/>
          <w:szCs w:val="31"/>
          <w:highlight w:val="none"/>
          <w:shd w:val="clear" w:color="auto" w:fill="FFFFFF"/>
        </w:rPr>
        <w:t>%</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default" w:ascii="仿宋_GB2312" w:hAnsi="微软雅黑" w:eastAsia="仿宋_GB2312" w:cs="仿宋_GB2312"/>
          <w:i w:val="0"/>
          <w:iCs w:val="0"/>
          <w:caps w:val="0"/>
          <w:color w:val="000000" w:themeColor="text1"/>
          <w:spacing w:val="0"/>
          <w:sz w:val="31"/>
          <w:szCs w:val="31"/>
          <w:highlight w:val="none"/>
          <w:shd w:val="clear" w:color="auto" w:fill="FFFFFF"/>
          <w14:textFill>
            <w14:solidFill>
              <w14:schemeClr w14:val="tx1"/>
            </w14:solidFill>
          </w14:textFill>
        </w:rPr>
        <w:t>主要原因是</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：本年度控制支出相对减少。</w:t>
      </w:r>
    </w:p>
    <w:p>
      <w:pPr>
        <w:keepNext w:val="0"/>
        <w:keepLines w:val="0"/>
        <w:widowControl w:val="0"/>
        <w:suppressLineNumbers w:val="0"/>
        <w:spacing w:before="0" w:beforeAutospacing="0" w:after="0" w:afterAutospacing="0"/>
        <w:ind w:left="0" w:right="0"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年末结转和结余</w:t>
      </w:r>
      <w:r>
        <w:rPr>
          <w:rFonts w:hint="eastAsia" w:ascii="仿宋" w:hAnsi="仿宋" w:eastAsia="仿宋" w:cs="仿宋"/>
          <w:sz w:val="32"/>
          <w:u w:color="auto"/>
          <w:lang w:val="en-US" w:eastAsia="zh-CN"/>
        </w:rPr>
        <w:t>0</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为本年度或以前年度预算安排、因客观条件发生变化无法按原计划实施，需要延迟到以后年度按有关规定继续使用的资金</w:t>
      </w:r>
      <w:r>
        <w:rPr>
          <w:rFonts w:hint="eastAsia" w:ascii="仿宋" w:hAnsi="仿宋" w:eastAsia="仿宋" w:cs="仿宋"/>
          <w:sz w:val="32"/>
          <w:szCs w:val="32"/>
          <w:highlight w:val="none"/>
        </w:rPr>
        <w:t>。较2021年度决算数</w:t>
      </w:r>
      <w:r>
        <w:rPr>
          <w:rFonts w:ascii="仿宋" w:hAnsi="仿宋" w:eastAsia="仿宋" w:cs="仿宋"/>
          <w:sz w:val="32"/>
          <w:u w:color="auto"/>
        </w:rPr>
        <w:t>增加</w:t>
      </w:r>
      <w:r>
        <w:rPr>
          <w:rFonts w:hint="eastAsia" w:ascii="仿宋" w:hAnsi="仿宋" w:eastAsia="仿宋" w:cs="仿宋"/>
          <w:sz w:val="32"/>
          <w:u w:color="auto"/>
          <w:lang w:val="en-US" w:eastAsia="zh-CN"/>
        </w:rPr>
        <w:t>0</w:t>
      </w:r>
      <w:r>
        <w:rPr>
          <w:rFonts w:hint="eastAsia" w:ascii="仿宋" w:hAnsi="仿宋" w:eastAsia="仿宋" w:cs="仿宋"/>
          <w:sz w:val="32"/>
          <w:szCs w:val="32"/>
          <w:highlight w:val="none"/>
        </w:rPr>
        <w:t>万元，</w:t>
      </w:r>
      <w:r>
        <w:rPr>
          <w:rFonts w:ascii="仿宋" w:hAnsi="仿宋" w:eastAsia="仿宋" w:cs="仿宋"/>
          <w:sz w:val="32"/>
          <w:u w:color="auto"/>
        </w:rPr>
        <w:t>增长</w:t>
      </w:r>
      <w:r>
        <w:rPr>
          <w:rFonts w:hint="eastAsia" w:ascii="仿宋" w:hAnsi="仿宋" w:eastAsia="仿宋" w:cs="仿宋"/>
          <w:sz w:val="32"/>
          <w:u w:color="auto"/>
          <w:lang w:val="en-US" w:eastAsia="zh-CN"/>
        </w:rPr>
        <w:t>0</w:t>
      </w:r>
      <w:r>
        <w:rPr>
          <w:rFonts w:ascii="仿宋" w:hAnsi="仿宋" w:eastAsia="仿宋" w:cs="仿宋"/>
          <w:sz w:val="32"/>
          <w:u w:color="auto"/>
        </w:rPr>
        <w:t>%</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本年无年末结转和结余。</w:t>
      </w:r>
    </w:p>
    <w:p>
      <w:pPr>
        <w:ind w:firstLine="640" w:firstLineChars="200"/>
        <w:jc w:val="center"/>
        <w:rPr>
          <w:rFonts w:hint="eastAsia" w:ascii="黑体" w:hAnsi="黑体" w:eastAsia="黑体" w:cs="黑体"/>
          <w:sz w:val="32"/>
          <w:szCs w:val="32"/>
          <w:highlight w:val="none"/>
        </w:rPr>
      </w:pPr>
      <w:r>
        <w:rPr>
          <w:rFonts w:hint="eastAsia" w:ascii="仿宋" w:hAnsi="仿宋" w:eastAsia="仿宋" w:cs="仿宋"/>
          <w:sz w:val="32"/>
          <w:szCs w:val="32"/>
          <w:highlight w:val="none"/>
        </w:rPr>
        <w:drawing>
          <wp:inline distT="0" distB="0" distL="114300" distR="114300">
            <wp:extent cx="4575175" cy="2537460"/>
            <wp:effectExtent l="4445" t="4445" r="11430" b="10795"/>
            <wp:docPr id="3" name="图表 3" title="{{img_zcjs}}"/>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二、2022年度</w:t>
      </w:r>
      <w:bookmarkStart w:id="2" w:name="OLE_LINK1"/>
      <w:r>
        <w:rPr>
          <w:rFonts w:hint="eastAsia" w:ascii="黑体" w:hAnsi="黑体" w:eastAsia="黑体" w:cs="黑体"/>
          <w:sz w:val="32"/>
          <w:szCs w:val="32"/>
          <w:highlight w:val="none"/>
        </w:rPr>
        <w:t>一般公共预算财政拨款支出决算情况</w:t>
      </w:r>
      <w:bookmarkEnd w:id="2"/>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lang w:val="en-US" w:eastAsia="zh-CN"/>
        </w:rPr>
        <w:t>环江县长美乡卫生院</w:t>
      </w:r>
      <w:r>
        <w:rPr>
          <w:rFonts w:hint="eastAsia" w:ascii="仿宋" w:hAnsi="仿宋" w:eastAsia="仿宋" w:cs="仿宋"/>
          <w:sz w:val="32"/>
          <w:szCs w:val="32"/>
          <w:highlight w:val="none"/>
        </w:rPr>
        <w:t>2022年度一般公共预算财政拨款支出</w:t>
      </w:r>
      <w:r>
        <w:rPr>
          <w:rFonts w:hint="eastAsia" w:ascii="仿宋" w:hAnsi="仿宋" w:eastAsia="仿宋" w:cs="仿宋"/>
          <w:sz w:val="32"/>
          <w:szCs w:val="32"/>
          <w:highlight w:val="none"/>
          <w:lang w:val="en-US" w:eastAsia="zh-CN"/>
        </w:rPr>
        <w:t>366.03</w:t>
      </w:r>
      <w:r>
        <w:rPr>
          <w:rFonts w:hint="eastAsia" w:ascii="仿宋" w:hAnsi="仿宋" w:eastAsia="仿宋" w:cs="仿宋"/>
          <w:sz w:val="32"/>
          <w:szCs w:val="32"/>
          <w:highlight w:val="none"/>
        </w:rPr>
        <w:t>万元，较2021年度决算数</w:t>
      </w:r>
      <w:r>
        <w:rPr>
          <w:rFonts w:ascii="仿宋" w:hAnsi="仿宋" w:eastAsia="仿宋" w:cs="仿宋"/>
          <w:sz w:val="32"/>
          <w:u w:color="auto"/>
        </w:rPr>
        <w:t>减少</w:t>
      </w:r>
      <w:r>
        <w:rPr>
          <w:rFonts w:hint="eastAsia" w:ascii="仿宋" w:hAnsi="仿宋" w:eastAsia="仿宋" w:cs="仿宋"/>
          <w:sz w:val="32"/>
          <w:u w:color="auto"/>
          <w:lang w:val="en-US" w:eastAsia="zh-CN"/>
        </w:rPr>
        <w:t>68.4</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val="en-US" w:eastAsia="zh-CN"/>
        </w:rPr>
        <w:t>增加</w:t>
      </w:r>
      <w:r>
        <w:rPr>
          <w:rFonts w:hint="eastAsia" w:ascii="仿宋" w:hAnsi="仿宋" w:eastAsia="仿宋" w:cs="仿宋"/>
          <w:sz w:val="32"/>
          <w:u w:color="auto"/>
          <w:lang w:val="en-US" w:eastAsia="zh-CN"/>
        </w:rPr>
        <w:t>23</w:t>
      </w:r>
      <w:r>
        <w:rPr>
          <w:rFonts w:ascii="仿宋" w:hAnsi="仿宋" w:eastAsia="仿宋" w:cs="仿宋"/>
          <w:sz w:val="32"/>
          <w:u w:color="auto"/>
        </w:rPr>
        <w:t>%</w:t>
      </w:r>
      <w:r>
        <w:rPr>
          <w:rFonts w:hint="eastAsia" w:ascii="仿宋" w:hAnsi="仿宋" w:eastAsia="仿宋" w:cs="仿宋"/>
          <w:sz w:val="32"/>
          <w:szCs w:val="32"/>
          <w:highlight w:val="none"/>
        </w:rPr>
        <w:t>。其中：基本支出</w:t>
      </w:r>
      <w:r>
        <w:rPr>
          <w:rFonts w:hint="eastAsia" w:ascii="仿宋" w:hAnsi="仿宋" w:eastAsia="仿宋" w:cs="仿宋"/>
          <w:sz w:val="32"/>
          <w:u w:color="auto"/>
          <w:lang w:val="en-US" w:eastAsia="zh-CN"/>
        </w:rPr>
        <w:t>170.74</w:t>
      </w:r>
      <w:r>
        <w:rPr>
          <w:rFonts w:hint="eastAsia" w:ascii="仿宋" w:hAnsi="仿宋" w:eastAsia="仿宋" w:cs="仿宋"/>
          <w:sz w:val="32"/>
          <w:szCs w:val="32"/>
          <w:highlight w:val="none"/>
        </w:rPr>
        <w:t>万元，项目支出</w:t>
      </w:r>
      <w:r>
        <w:rPr>
          <w:rFonts w:hint="eastAsia" w:ascii="仿宋" w:hAnsi="仿宋" w:eastAsia="仿宋" w:cs="仿宋"/>
          <w:sz w:val="32"/>
          <w:u w:color="auto"/>
          <w:lang w:val="en-US" w:eastAsia="zh-CN"/>
        </w:rPr>
        <w:t>195.56</w:t>
      </w:r>
      <w:r>
        <w:rPr>
          <w:rFonts w:hint="eastAsia" w:ascii="仿宋" w:hAnsi="仿宋" w:eastAsia="仿宋" w:cs="仿宋"/>
          <w:sz w:val="32"/>
          <w:szCs w:val="32"/>
          <w:highlight w:val="none"/>
        </w:rPr>
        <w:t>万元。</w:t>
      </w:r>
    </w:p>
    <w:p>
      <w:pPr>
        <w:ind w:firstLine="640" w:firstLineChars="200"/>
        <w:jc w:val="left"/>
        <w:rPr>
          <w:rFonts w:ascii="仿宋" w:hAnsi="仿宋" w:eastAsia="仿宋"/>
          <w:sz w:val="32"/>
          <w:szCs w:val="32"/>
          <w:highlight w:val="none"/>
        </w:rPr>
      </w:pPr>
      <w:r>
        <w:rPr>
          <w:rFonts w:hint="eastAsia" w:ascii="仿宋" w:hAnsi="仿宋" w:eastAsia="仿宋" w:cs="仿宋"/>
          <w:sz w:val="32"/>
          <w:szCs w:val="32"/>
          <w:highlight w:val="none"/>
          <w:lang w:val="en-US" w:eastAsia="zh-CN"/>
        </w:rPr>
        <w:t>环江县长美乡卫生院</w:t>
      </w:r>
      <w:r>
        <w:rPr>
          <w:rFonts w:hint="eastAsia" w:ascii="仿宋" w:hAnsi="仿宋" w:eastAsia="仿宋" w:cs="仿宋"/>
          <w:sz w:val="32"/>
          <w:szCs w:val="32"/>
          <w:highlight w:val="none"/>
        </w:rPr>
        <w:t>2022年度一般公共预算财政拨款支出年初预算为</w:t>
      </w:r>
      <w:r>
        <w:rPr>
          <w:rFonts w:hint="eastAsia" w:ascii="仿宋" w:hAnsi="仿宋" w:eastAsia="仿宋" w:cs="仿宋"/>
          <w:sz w:val="32"/>
          <w:szCs w:val="32"/>
          <w:highlight w:val="none"/>
          <w:lang w:val="en-US" w:eastAsia="zh-CN"/>
        </w:rPr>
        <w:t>165.75</w:t>
      </w:r>
      <w:r>
        <w:rPr>
          <w:rFonts w:hint="eastAsia" w:ascii="仿宋" w:hAnsi="仿宋" w:eastAsia="仿宋" w:cs="仿宋"/>
          <w:sz w:val="32"/>
          <w:szCs w:val="32"/>
          <w:highlight w:val="none"/>
        </w:rPr>
        <w:t>万元，支出决算为</w:t>
      </w:r>
      <w:r>
        <w:rPr>
          <w:rFonts w:hint="eastAsia" w:ascii="仿宋" w:hAnsi="仿宋" w:eastAsia="仿宋" w:cs="仿宋"/>
          <w:sz w:val="32"/>
          <w:szCs w:val="32"/>
          <w:highlight w:val="none"/>
          <w:lang w:val="en-US" w:eastAsia="zh-CN"/>
        </w:rPr>
        <w:t>366.03</w:t>
      </w:r>
      <w:r>
        <w:rPr>
          <w:rFonts w:hint="eastAsia" w:ascii="仿宋" w:hAnsi="仿宋" w:eastAsia="仿宋" w:cs="仿宋"/>
          <w:sz w:val="32"/>
          <w:szCs w:val="32"/>
          <w:highlight w:val="none"/>
        </w:rPr>
        <w:t>万元，完成年初预算的</w:t>
      </w:r>
      <w:r>
        <w:rPr>
          <w:rFonts w:hint="eastAsia" w:ascii="仿宋" w:hAnsi="仿宋" w:eastAsia="仿宋" w:cs="仿宋"/>
          <w:sz w:val="32"/>
          <w:u w:color="auto"/>
          <w:lang w:val="en-US" w:eastAsia="zh-CN"/>
        </w:rPr>
        <w:t>220.83</w:t>
      </w:r>
      <w:r>
        <w:rPr>
          <w:rFonts w:ascii="仿宋" w:hAnsi="仿宋" w:eastAsia="仿宋" w:cs="仿宋"/>
          <w:sz w:val="32"/>
          <w:u w:color="auto"/>
        </w:rPr>
        <w:t>%</w:t>
      </w:r>
      <w:r>
        <w:rPr>
          <w:rFonts w:hint="eastAsia" w:ascii="仿宋" w:hAnsi="仿宋" w:eastAsia="仿宋" w:cs="仿宋"/>
          <w:sz w:val="32"/>
          <w:szCs w:val="32"/>
          <w:highlight w:val="none"/>
        </w:rPr>
        <w:t>。</w:t>
      </w:r>
      <w:bookmarkStart w:id="3" w:name="OLE_LINK2"/>
      <w:bookmarkEnd w:id="3"/>
    </w:p>
    <w:p>
      <w:pPr>
        <w:keepNext w:val="0"/>
        <w:keepLines w:val="0"/>
        <w:widowControl w:val="0"/>
        <w:numPr>
          <w:ilvl w:val="0"/>
          <w:numId w:val="2"/>
        </w:numPr>
        <w:suppressLineNumbers w:val="0"/>
        <w:spacing w:before="0" w:beforeAutospacing="0" w:after="0" w:afterAutospacing="0"/>
        <w:ind w:left="0" w:leftChars="0" w:right="0" w:rightChars="0" w:firstLine="420" w:firstLineChars="0"/>
        <w:jc w:val="left"/>
        <w:rPr>
          <w:rFonts w:hint="eastAsia" w:eastAsia="仿宋"/>
          <w:color w:val="FF0000"/>
          <w:highlight w:val="none"/>
          <w:lang w:val="en-US" w:eastAsia="zh-CN"/>
        </w:rPr>
      </w:pPr>
      <w:r>
        <w:rPr>
          <w:rFonts w:hint="eastAsia" w:ascii="仿宋" w:hAnsi="仿宋" w:eastAsia="仿宋"/>
          <w:sz w:val="32"/>
          <w:szCs w:val="32"/>
          <w:highlight w:val="none"/>
        </w:rPr>
        <w:t>社会保障和就业支出</w:t>
      </w:r>
      <w:r>
        <w:rPr>
          <w:rFonts w:ascii="仿宋" w:hAnsi="仿宋" w:eastAsia="仿宋"/>
          <w:sz w:val="32"/>
          <w:u w:color="auto"/>
        </w:rPr>
        <w:t>（208</w:t>
      </w:r>
      <w:r>
        <w:rPr>
          <w:rFonts w:hint="eastAsia" w:ascii="仿宋" w:hAnsi="仿宋" w:eastAsia="仿宋"/>
          <w:sz w:val="32"/>
          <w:szCs w:val="32"/>
          <w:highlight w:val="none"/>
        </w:rPr>
        <w:t>类）年初预算为</w:t>
      </w:r>
      <w:r>
        <w:rPr>
          <w:rFonts w:hint="eastAsia" w:ascii="仿宋" w:hAnsi="仿宋" w:eastAsia="仿宋"/>
          <w:sz w:val="32"/>
          <w:szCs w:val="32"/>
          <w:highlight w:val="none"/>
          <w:lang w:val="en-US" w:eastAsia="zh-CN"/>
        </w:rPr>
        <w:t>19.51</w:t>
      </w:r>
      <w:r>
        <w:rPr>
          <w:rFonts w:hint="eastAsia" w:ascii="仿宋" w:hAnsi="仿宋" w:eastAsia="仿宋"/>
          <w:sz w:val="32"/>
          <w:szCs w:val="32"/>
          <w:highlight w:val="none"/>
        </w:rPr>
        <w:t>万元，支出决算为</w:t>
      </w:r>
      <w:r>
        <w:rPr>
          <w:rFonts w:hint="eastAsia" w:ascii="仿宋" w:hAnsi="仿宋" w:eastAsia="仿宋"/>
          <w:sz w:val="32"/>
          <w:szCs w:val="32"/>
          <w:highlight w:val="none"/>
          <w:lang w:val="en-US" w:eastAsia="zh-CN"/>
        </w:rPr>
        <w:t>16.98</w:t>
      </w:r>
      <w:r>
        <w:rPr>
          <w:rFonts w:hint="eastAsia" w:ascii="仿宋" w:hAnsi="仿宋" w:eastAsia="仿宋"/>
          <w:sz w:val="32"/>
          <w:szCs w:val="32"/>
          <w:highlight w:val="none"/>
        </w:rPr>
        <w:t>万元，完成年初预算的</w:t>
      </w:r>
      <w:r>
        <w:rPr>
          <w:rFonts w:hint="eastAsia" w:ascii="仿宋" w:hAnsi="仿宋" w:eastAsia="仿宋"/>
          <w:sz w:val="32"/>
          <w:szCs w:val="32"/>
          <w:highlight w:val="none"/>
          <w:lang w:val="en-US" w:eastAsia="zh-CN"/>
        </w:rPr>
        <w:t>87.03</w:t>
      </w:r>
      <w:r>
        <w:rPr>
          <w:rFonts w:ascii="仿宋" w:hAnsi="仿宋" w:eastAsia="仿宋"/>
          <w:sz w:val="32"/>
          <w:szCs w:val="32"/>
          <w:highlight w:val="none"/>
        </w:rPr>
        <w:t>%</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原因是：本年度人员减少</w:t>
      </w:r>
      <w:r>
        <w:rPr>
          <w:rFonts w:hint="eastAsia" w:ascii="仿宋" w:hAnsi="仿宋" w:eastAsia="仿宋" w:cs="仿宋"/>
          <w:color w:val="auto"/>
          <w:kern w:val="2"/>
          <w:sz w:val="32"/>
          <w:szCs w:val="32"/>
          <w:highlight w:val="none"/>
          <w:lang w:val="en-US" w:eastAsia="zh-CN" w:bidi="ar"/>
        </w:rPr>
        <w:t>。</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2080505</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机关事业单位基本养老保险缴费支出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19.51</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16.98</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87.03%</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21"/>
                <w:szCs w:val="21"/>
                <w:highlight w:val="none"/>
                <w:lang w:val="en-US" w:eastAsia="zh-CN"/>
              </w:rPr>
              <w:t>机关事业单位基本养老保险缴费</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18"/>
                <w:szCs w:val="18"/>
                <w:highlight w:val="none"/>
                <w:lang w:val="en-US" w:eastAsia="zh-CN"/>
              </w:rPr>
              <w:t>本年度人员减少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19.51</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16.98</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r>
    </w:tbl>
    <w:p>
      <w:pPr>
        <w:jc w:val="left"/>
        <w:rPr>
          <w:rFonts w:hint="eastAsia" w:ascii="仿宋" w:hAnsi="仿宋" w:eastAsia="仿宋"/>
          <w:sz w:val="32"/>
          <w:szCs w:val="32"/>
          <w:highlight w:val="none"/>
        </w:rPr>
      </w:pPr>
    </w:p>
    <w:p>
      <w:pPr>
        <w:jc w:val="center"/>
        <w:rPr>
          <w:rFonts w:ascii="仿宋" w:hAnsi="仿宋" w:eastAsia="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5715"/>
            <wp:docPr id="8"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keepNext w:val="0"/>
        <w:keepLines w:val="0"/>
        <w:widowControl w:val="0"/>
        <w:numPr>
          <w:ilvl w:val="0"/>
          <w:numId w:val="2"/>
        </w:numPr>
        <w:suppressLineNumbers w:val="0"/>
        <w:spacing w:before="0" w:beforeAutospacing="0" w:after="0" w:afterAutospacing="0"/>
        <w:ind w:left="0" w:leftChars="0" w:right="0" w:rightChars="0" w:firstLine="420" w:firstLineChars="0"/>
        <w:jc w:val="left"/>
        <w:rPr>
          <w:rFonts w:hint="eastAsia" w:ascii="仿宋" w:hAnsi="仿宋" w:eastAsia="仿宋" w:cs="仿宋"/>
          <w:color w:val="FF0000"/>
          <w:sz w:val="32"/>
          <w:szCs w:val="32"/>
          <w:highlight w:val="none"/>
          <w:lang w:val="en-US" w:eastAsia="zh-CN"/>
        </w:rPr>
      </w:pPr>
      <w:r>
        <w:rPr>
          <w:rFonts w:hint="eastAsia" w:ascii="仿宋" w:hAnsi="仿宋" w:eastAsia="仿宋"/>
          <w:sz w:val="32"/>
          <w:szCs w:val="32"/>
          <w:highlight w:val="none"/>
        </w:rPr>
        <w:t>卫生健康支出</w:t>
      </w:r>
      <w:r>
        <w:rPr>
          <w:rFonts w:ascii="仿宋" w:hAnsi="仿宋" w:eastAsia="仿宋"/>
          <w:sz w:val="32"/>
          <w:u w:color="auto"/>
        </w:rPr>
        <w:t>（210</w:t>
      </w:r>
      <w:r>
        <w:rPr>
          <w:rFonts w:hint="eastAsia" w:ascii="仿宋" w:hAnsi="仿宋" w:eastAsia="仿宋"/>
          <w:sz w:val="32"/>
          <w:szCs w:val="32"/>
          <w:highlight w:val="none"/>
        </w:rPr>
        <w:t>类）年初预算为</w:t>
      </w:r>
      <w:r>
        <w:rPr>
          <w:rFonts w:hint="eastAsia" w:ascii="仿宋" w:hAnsi="仿宋" w:eastAsia="仿宋"/>
          <w:sz w:val="32"/>
          <w:szCs w:val="32"/>
          <w:highlight w:val="none"/>
          <w:lang w:val="en-US" w:eastAsia="zh-CN"/>
        </w:rPr>
        <w:t>128.48</w:t>
      </w:r>
      <w:r>
        <w:rPr>
          <w:rFonts w:hint="eastAsia" w:ascii="仿宋" w:hAnsi="仿宋" w:eastAsia="仿宋"/>
          <w:sz w:val="32"/>
          <w:szCs w:val="32"/>
          <w:highlight w:val="none"/>
        </w:rPr>
        <w:t>万元，支出决算为</w:t>
      </w:r>
      <w:r>
        <w:rPr>
          <w:rFonts w:hint="eastAsia" w:ascii="仿宋" w:hAnsi="仿宋" w:eastAsia="仿宋"/>
          <w:sz w:val="32"/>
          <w:szCs w:val="32"/>
          <w:highlight w:val="none"/>
          <w:lang w:val="en-US" w:eastAsia="zh-CN"/>
        </w:rPr>
        <w:t>315.96</w:t>
      </w:r>
      <w:r>
        <w:rPr>
          <w:rFonts w:hint="eastAsia" w:ascii="仿宋" w:hAnsi="仿宋" w:eastAsia="仿宋"/>
          <w:sz w:val="32"/>
          <w:szCs w:val="32"/>
          <w:highlight w:val="none"/>
        </w:rPr>
        <w:t>万元，完成年初预算的</w:t>
      </w:r>
      <w:r>
        <w:rPr>
          <w:rFonts w:hint="eastAsia" w:ascii="仿宋" w:hAnsi="仿宋" w:eastAsia="仿宋"/>
          <w:sz w:val="32"/>
          <w:szCs w:val="32"/>
          <w:highlight w:val="none"/>
          <w:lang w:val="en-US" w:eastAsia="zh-CN"/>
        </w:rPr>
        <w:t>245.92</w:t>
      </w:r>
      <w:r>
        <w:rPr>
          <w:rFonts w:ascii="仿宋" w:hAnsi="仿宋" w:eastAsia="仿宋"/>
          <w:sz w:val="32"/>
          <w:szCs w:val="32"/>
          <w:highlight w:val="none"/>
        </w:rPr>
        <w:t>%</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w:t>
      </w:r>
      <w:r>
        <w:rPr>
          <w:rFonts w:hint="eastAsia" w:ascii="仿宋" w:hAnsi="仿宋" w:eastAsia="仿宋" w:cs="仿宋"/>
          <w:i w:val="0"/>
          <w:iCs w:val="0"/>
          <w:caps w:val="0"/>
          <w:color w:val="333333"/>
          <w:spacing w:val="0"/>
          <w:sz w:val="32"/>
          <w:szCs w:val="32"/>
          <w:shd w:val="clear" w:fill="FFFFFF"/>
        </w:rPr>
        <w:t>年中追加乡镇卫生院补助资金</w:t>
      </w:r>
      <w:r>
        <w:rPr>
          <w:rFonts w:hint="eastAsia" w:ascii="仿宋" w:hAnsi="仿宋" w:eastAsia="仿宋" w:cs="仿宋"/>
          <w:i w:val="0"/>
          <w:iCs w:val="0"/>
          <w:caps w:val="0"/>
          <w:color w:val="333333"/>
          <w:spacing w:val="0"/>
          <w:sz w:val="32"/>
          <w:szCs w:val="32"/>
          <w:shd w:val="clear" w:fill="FFFFFF"/>
          <w:lang w:eastAsia="zh-CN"/>
        </w:rPr>
        <w:t>。</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2101101</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行政单位医疗</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0</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0</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2101102</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事业单位医疗</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128.48</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315.96</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245.92%</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i w:val="0"/>
                <w:iCs w:val="0"/>
                <w:caps w:val="0"/>
                <w:color w:val="333333"/>
                <w:spacing w:val="0"/>
                <w:sz w:val="20"/>
                <w:szCs w:val="20"/>
                <w:shd w:val="clear" w:fill="FFFFFF"/>
              </w:rPr>
              <w:t>人员经费支出、日常公用经费支出和项目类支出等</w:t>
            </w:r>
            <w:r>
              <w:rPr>
                <w:rFonts w:hint="eastAsia" w:ascii="仿宋" w:hAnsi="仿宋" w:eastAsia="仿宋" w:cs="仿宋"/>
                <w:sz w:val="21"/>
                <w:szCs w:val="21"/>
                <w:highlight w:val="none"/>
              </w:rPr>
              <w:t>。</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b w:val="0"/>
                <w:bCs w:val="0"/>
                <w:color w:val="auto"/>
                <w:sz w:val="18"/>
                <w:szCs w:val="18"/>
                <w:highlight w:val="none"/>
                <w:lang w:val="en-US" w:eastAsia="zh-CN"/>
              </w:rPr>
              <w:t>工作需要增加部分医务人员，因此人员经费增多；同时，来我院就诊和住院的人员增多，相应的药品费和耗材费也增多。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128.48</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315.96</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r>
    </w:tbl>
    <w:p>
      <w:pPr>
        <w:jc w:val="left"/>
        <w:rPr>
          <w:rFonts w:hint="eastAsia" w:ascii="仿宋" w:hAnsi="仿宋" w:eastAsia="仿宋"/>
          <w:sz w:val="32"/>
          <w:szCs w:val="32"/>
          <w:highlight w:val="none"/>
        </w:rPr>
      </w:pPr>
    </w:p>
    <w:p>
      <w:pPr>
        <w:jc w:val="center"/>
        <w:rPr>
          <w:rFonts w:ascii="仿宋" w:hAnsi="仿宋" w:eastAsia="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5715"/>
            <wp:docPr id="10"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keepNext w:val="0"/>
        <w:keepLines w:val="0"/>
        <w:widowControl w:val="0"/>
        <w:numPr>
          <w:ilvl w:val="0"/>
          <w:numId w:val="2"/>
        </w:numPr>
        <w:suppressLineNumbers w:val="0"/>
        <w:spacing w:before="0" w:beforeAutospacing="0" w:after="0" w:afterAutospacing="0"/>
        <w:ind w:left="0" w:leftChars="0" w:right="0" w:rightChars="0" w:firstLine="420" w:firstLineChars="0"/>
        <w:jc w:val="left"/>
        <w:rPr>
          <w:rFonts w:hint="eastAsia" w:eastAsia="仿宋"/>
          <w:color w:val="FF0000"/>
          <w:highlight w:val="none"/>
          <w:lang w:val="en-US" w:eastAsia="zh-CN"/>
        </w:rPr>
      </w:pPr>
      <w:r>
        <w:rPr>
          <w:rFonts w:hint="eastAsia" w:ascii="仿宋" w:hAnsi="仿宋" w:eastAsia="仿宋"/>
          <w:sz w:val="32"/>
          <w:szCs w:val="32"/>
          <w:highlight w:val="none"/>
        </w:rPr>
        <w:t>住房保障支出</w:t>
      </w:r>
      <w:r>
        <w:rPr>
          <w:rFonts w:ascii="仿宋" w:hAnsi="仿宋" w:eastAsia="仿宋"/>
          <w:sz w:val="32"/>
          <w:u w:color="auto"/>
        </w:rPr>
        <w:t>（221</w:t>
      </w:r>
      <w:r>
        <w:rPr>
          <w:rFonts w:hint="eastAsia" w:ascii="仿宋" w:hAnsi="仿宋" w:eastAsia="仿宋"/>
          <w:sz w:val="32"/>
          <w:szCs w:val="32"/>
          <w:highlight w:val="none"/>
        </w:rPr>
        <w:t>类）年初预算为</w:t>
      </w:r>
      <w:r>
        <w:rPr>
          <w:rFonts w:hint="eastAsia" w:ascii="仿宋" w:hAnsi="仿宋" w:eastAsia="仿宋"/>
          <w:sz w:val="32"/>
          <w:szCs w:val="32"/>
          <w:highlight w:val="none"/>
          <w:lang w:val="en-US" w:eastAsia="zh-CN"/>
        </w:rPr>
        <w:t>15.18</w:t>
      </w:r>
      <w:r>
        <w:rPr>
          <w:rFonts w:hint="eastAsia" w:ascii="仿宋" w:hAnsi="仿宋" w:eastAsia="仿宋"/>
          <w:sz w:val="32"/>
          <w:szCs w:val="32"/>
          <w:highlight w:val="none"/>
        </w:rPr>
        <w:t>万元，支出决算为</w:t>
      </w:r>
      <w:r>
        <w:rPr>
          <w:rFonts w:hint="eastAsia" w:ascii="仿宋" w:hAnsi="仿宋" w:eastAsia="仿宋"/>
          <w:sz w:val="32"/>
          <w:szCs w:val="32"/>
          <w:highlight w:val="none"/>
          <w:lang w:val="en-US" w:eastAsia="zh-CN"/>
        </w:rPr>
        <w:t>12.68</w:t>
      </w:r>
      <w:r>
        <w:rPr>
          <w:rFonts w:hint="eastAsia" w:ascii="仿宋" w:hAnsi="仿宋" w:eastAsia="仿宋"/>
          <w:sz w:val="32"/>
          <w:szCs w:val="32"/>
          <w:highlight w:val="none"/>
        </w:rPr>
        <w:t>万元，完成年初预算的</w:t>
      </w:r>
      <w:r>
        <w:rPr>
          <w:rFonts w:hint="eastAsia" w:ascii="仿宋" w:hAnsi="仿宋" w:eastAsia="仿宋"/>
          <w:sz w:val="32"/>
          <w:szCs w:val="32"/>
          <w:highlight w:val="none"/>
          <w:lang w:val="en-US" w:eastAsia="zh-CN"/>
        </w:rPr>
        <w:t>83.53</w:t>
      </w:r>
      <w:r>
        <w:rPr>
          <w:rFonts w:ascii="仿宋" w:hAnsi="仿宋" w:eastAsia="仿宋"/>
          <w:sz w:val="32"/>
          <w:szCs w:val="32"/>
          <w:highlight w:val="none"/>
        </w:rPr>
        <w:t>%</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原因是：本年度人员减少。</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879"/>
        <w:gridCol w:w="17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879"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729"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2210201</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住房公积金</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15.18</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12.68</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83.53%</w:t>
            </w:r>
          </w:p>
        </w:tc>
        <w:tc>
          <w:tcPr>
            <w:tcW w:w="1879"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b w:val="0"/>
                <w:bCs w:val="0"/>
                <w:color w:val="auto"/>
                <w:sz w:val="22"/>
                <w:szCs w:val="22"/>
                <w:highlight w:val="none"/>
                <w:lang w:val="en-US" w:eastAsia="zh-CN"/>
              </w:rPr>
              <w:t>按照国家政策规定为职工缴纳的住房公积金支出</w:t>
            </w:r>
            <w:r>
              <w:rPr>
                <w:rFonts w:hint="eastAsia" w:ascii="仿宋" w:hAnsi="仿宋" w:eastAsia="仿宋" w:cs="仿宋"/>
                <w:b w:val="0"/>
                <w:bCs w:val="0"/>
                <w:color w:val="auto"/>
                <w:sz w:val="22"/>
                <w:szCs w:val="22"/>
                <w:highlight w:val="none"/>
              </w:rPr>
              <w:t>。</w:t>
            </w:r>
          </w:p>
        </w:tc>
        <w:tc>
          <w:tcPr>
            <w:tcW w:w="1729"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olor w:val="000000" w:themeColor="text1"/>
                <w:sz w:val="24"/>
                <w:szCs w:val="24"/>
                <w:highlight w:val="none"/>
                <w:lang w:val="en-US" w:eastAsia="zh-CN"/>
                <w14:textFill>
                  <w14:solidFill>
                    <w14:schemeClr w14:val="tx1"/>
                  </w14:solidFill>
                </w14:textFill>
              </w:rPr>
              <w:t>本年度人员减少。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15.18</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12.68</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1879"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c>
          <w:tcPr>
            <w:tcW w:w="1729"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r>
    </w:tbl>
    <w:p>
      <w:pPr>
        <w:jc w:val="left"/>
        <w:rPr>
          <w:rFonts w:hint="eastAsia" w:ascii="仿宋" w:hAnsi="仿宋" w:eastAsia="仿宋"/>
          <w:sz w:val="32"/>
          <w:szCs w:val="32"/>
          <w:highlight w:val="none"/>
        </w:rPr>
      </w:pPr>
    </w:p>
    <w:p>
      <w:pPr>
        <w:jc w:val="center"/>
        <w:rPr>
          <w:rFonts w:ascii="仿宋" w:hAnsi="仿宋" w:eastAsia="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5715"/>
            <wp:docPr id="14"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三、2022年度一般公共预算财政拨款基本支出决算情况说明</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lang w:val="en-US" w:eastAsia="zh-CN"/>
        </w:rPr>
        <w:t>环江县长美乡卫生院</w:t>
      </w:r>
      <w:r>
        <w:rPr>
          <w:rFonts w:hint="eastAsia" w:ascii="仿宋" w:hAnsi="仿宋" w:eastAsia="仿宋" w:cs="仿宋"/>
          <w:sz w:val="32"/>
          <w:szCs w:val="32"/>
          <w:highlight w:val="none"/>
        </w:rPr>
        <w:t>2022年度一般公共预算财政拨款基本支出</w:t>
      </w:r>
      <w:r>
        <w:rPr>
          <w:rFonts w:hint="eastAsia" w:ascii="仿宋" w:hAnsi="仿宋" w:eastAsia="仿宋" w:cs="仿宋"/>
          <w:sz w:val="32"/>
          <w:u w:color="auto"/>
          <w:lang w:val="en-US" w:eastAsia="zh-CN"/>
        </w:rPr>
        <w:t>366.03</w:t>
      </w:r>
      <w:r>
        <w:rPr>
          <w:rFonts w:hint="eastAsia" w:ascii="仿宋" w:hAnsi="仿宋" w:eastAsia="仿宋" w:cs="仿宋"/>
          <w:sz w:val="32"/>
          <w:szCs w:val="32"/>
          <w:highlight w:val="none"/>
        </w:rPr>
        <w:t>万元，</w:t>
      </w:r>
      <w:r>
        <w:rPr>
          <w:rFonts w:hint="default" w:ascii="仿宋_GB2312" w:hAnsi="微软雅黑" w:eastAsia="仿宋_GB2312" w:cs="仿宋_GB2312"/>
          <w:i w:val="0"/>
          <w:iCs w:val="0"/>
          <w:caps w:val="0"/>
          <w:color w:val="000000"/>
          <w:spacing w:val="0"/>
          <w:sz w:val="31"/>
          <w:szCs w:val="31"/>
          <w:highlight w:val="none"/>
          <w:shd w:val="clear" w:color="auto" w:fill="FFFFFF"/>
        </w:rPr>
        <w:t>其中：人员经费支出</w:t>
      </w:r>
      <w:r>
        <w:rPr>
          <w:rFonts w:hint="eastAsia" w:ascii="仿宋" w:hAnsi="仿宋" w:eastAsia="仿宋" w:cs="仿宋"/>
          <w:sz w:val="32"/>
          <w:szCs w:val="32"/>
          <w:highlight w:val="none"/>
          <w:lang w:val="en-US" w:eastAsia="zh-CN"/>
        </w:rPr>
        <w:t>157.93</w:t>
      </w:r>
      <w:r>
        <w:rPr>
          <w:rFonts w:hint="default" w:ascii="仿宋_GB2312" w:hAnsi="微软雅黑" w:eastAsia="仿宋_GB2312" w:cs="仿宋_GB2312"/>
          <w:i w:val="0"/>
          <w:iCs w:val="0"/>
          <w:caps w:val="0"/>
          <w:color w:val="000000"/>
          <w:spacing w:val="0"/>
          <w:sz w:val="31"/>
          <w:szCs w:val="31"/>
          <w:highlight w:val="none"/>
          <w:shd w:val="clear" w:color="auto" w:fill="FFFFFF"/>
        </w:rPr>
        <w:t>万元，公用经费支出</w:t>
      </w:r>
      <w:r>
        <w:rPr>
          <w:rFonts w:hint="eastAsia" w:ascii="仿宋" w:hAnsi="仿宋" w:eastAsia="仿宋" w:cs="仿宋"/>
          <w:sz w:val="32"/>
          <w:szCs w:val="32"/>
          <w:highlight w:val="none"/>
          <w:lang w:val="en-US" w:eastAsia="zh-CN"/>
        </w:rPr>
        <w:t>12.54</w:t>
      </w:r>
      <w:r>
        <w:rPr>
          <w:rFonts w:hint="default" w:ascii="仿宋_GB2312" w:hAnsi="微软雅黑" w:eastAsia="仿宋_GB2312" w:cs="仿宋_GB2312"/>
          <w:i w:val="0"/>
          <w:iCs w:val="0"/>
          <w:caps w:val="0"/>
          <w:color w:val="000000"/>
          <w:spacing w:val="0"/>
          <w:sz w:val="31"/>
          <w:szCs w:val="31"/>
          <w:highlight w:val="none"/>
          <w:shd w:val="clear" w:color="auto" w:fill="FFFFFF"/>
        </w:rPr>
        <w:t>万元，</w:t>
      </w:r>
      <w:r>
        <w:rPr>
          <w:rFonts w:hint="eastAsia" w:ascii="仿宋" w:hAnsi="仿宋" w:eastAsia="仿宋" w:cs="仿宋"/>
          <w:sz w:val="32"/>
          <w:szCs w:val="32"/>
          <w:highlight w:val="none"/>
        </w:rPr>
        <w:t>支出具体情况如下：</w:t>
      </w:r>
    </w:p>
    <w:p>
      <w:pPr>
        <w:keepNext w:val="0"/>
        <w:keepLines w:val="0"/>
        <w:widowControl w:val="0"/>
        <w:numPr>
          <w:ilvl w:val="0"/>
          <w:numId w:val="3"/>
        </w:numPr>
        <w:suppressLineNumbers w:val="0"/>
        <w:spacing w:before="0" w:beforeAutospacing="0" w:after="0" w:afterAutospacing="0"/>
        <w:ind w:left="-420" w:leftChars="0" w:right="0" w:firstLine="420" w:firstLineChars="0"/>
        <w:jc w:val="left"/>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rPr>
        <w:t>工资福利支出</w:t>
      </w:r>
      <w:r>
        <w:rPr>
          <w:rFonts w:hint="eastAsia" w:ascii="仿宋" w:hAnsi="仿宋" w:eastAsia="仿宋" w:cs="仿宋"/>
          <w:sz w:val="32"/>
          <w:u w:color="auto"/>
          <w:lang w:val="en-US" w:eastAsia="zh-CN"/>
        </w:rPr>
        <w:t>157.93</w:t>
      </w:r>
      <w:r>
        <w:rPr>
          <w:rFonts w:ascii="仿宋" w:hAnsi="仿宋" w:eastAsia="仿宋" w:cs="仿宋"/>
          <w:sz w:val="32"/>
          <w:u w:color="auto"/>
        </w:rPr>
        <w:t>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lang w:val="en-US" w:eastAsia="zh-CN"/>
        </w:rPr>
        <w:t>96.79</w:t>
      </w:r>
      <w:r>
        <w:rPr>
          <w:rFonts w:hint="eastAsia" w:ascii="仿宋" w:hAnsi="仿宋" w:eastAsia="仿宋" w:cs="仿宋"/>
          <w:sz w:val="32"/>
          <w:szCs w:val="32"/>
          <w:highlight w:val="none"/>
        </w:rPr>
        <w:t>%</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主要原因是：预决算差异主要为在职人员变动。</w:t>
      </w:r>
    </w:p>
    <w:p>
      <w:pPr>
        <w:keepNext w:val="0"/>
        <w:keepLines w:val="0"/>
        <w:widowControl w:val="0"/>
        <w:numPr>
          <w:numId w:val="0"/>
        </w:numPr>
        <w:suppressLineNumbers w:val="0"/>
        <w:spacing w:before="0" w:beforeAutospacing="0" w:after="0" w:afterAutospacing="0"/>
        <w:ind w:leftChars="0" w:right="0" w:rightChars="0"/>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30101基本工资49.38万元，30102津贴补贴12.12万元，30103奖金18.00万元，30106伙食补助费2.72万元，30107绩效工资37.14万元，30108机关事业单位基本养老保险缴费16.98万元，30110职工基本医疗保险缴费6.96万元，30111公务员医疗补助缴费0万元，30112其他社会保障缴费1.24万元，30113住房公积金12.68万元，30199其他工资福利支出0万元。</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2512060"/>
            <wp:effectExtent l="4445" t="4445" r="16510" b="17145"/>
            <wp:docPr id="16"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keepNext w:val="0"/>
        <w:keepLines w:val="0"/>
        <w:widowControl w:val="0"/>
        <w:numPr>
          <w:ilvl w:val="0"/>
          <w:numId w:val="3"/>
        </w:numPr>
        <w:suppressLineNumbers w:val="0"/>
        <w:spacing w:before="0" w:beforeAutospacing="0" w:after="0" w:afterAutospacing="0"/>
        <w:ind w:left="-420" w:leftChars="0" w:right="0" w:firstLine="420" w:firstLineChars="0"/>
        <w:jc w:val="left"/>
        <w:rPr>
          <w:rFonts w:hint="eastAsia" w:ascii="仿宋" w:hAnsi="仿宋" w:eastAsia="仿宋" w:cs="仿宋"/>
          <w:color w:val="auto"/>
          <w:kern w:val="2"/>
          <w:sz w:val="32"/>
          <w:szCs w:val="32"/>
          <w:highlight w:val="none"/>
          <w:lang w:val="en-US" w:eastAsia="zh-CN" w:bidi="ar"/>
        </w:rPr>
      </w:pPr>
      <w:r>
        <w:rPr>
          <w:rFonts w:hint="eastAsia" w:ascii="仿宋" w:hAnsi="仿宋" w:eastAsia="仿宋" w:cs="仿宋"/>
          <w:sz w:val="32"/>
          <w:szCs w:val="32"/>
          <w:highlight w:val="none"/>
        </w:rPr>
        <w:t>商品和服务支出</w:t>
      </w:r>
      <w:r>
        <w:rPr>
          <w:rFonts w:hint="eastAsia" w:ascii="仿宋" w:hAnsi="仿宋" w:eastAsia="仿宋" w:cs="仿宋"/>
          <w:sz w:val="32"/>
          <w:u w:color="auto"/>
          <w:lang w:val="en-US" w:eastAsia="zh-CN"/>
        </w:rPr>
        <w:t>12.54</w:t>
      </w:r>
      <w:r>
        <w:rPr>
          <w:rFonts w:ascii="仿宋" w:hAnsi="仿宋" w:eastAsia="仿宋" w:cs="仿宋"/>
          <w:sz w:val="32"/>
          <w:u w:color="auto"/>
        </w:rPr>
        <w:t>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lang w:val="en-US" w:eastAsia="zh-CN"/>
        </w:rPr>
        <w:t>486.05</w:t>
      </w:r>
      <w:r>
        <w:rPr>
          <w:rFonts w:hint="eastAsia" w:ascii="仿宋" w:hAnsi="仿宋" w:eastAsia="仿宋" w:cs="仿宋"/>
          <w:sz w:val="32"/>
          <w:szCs w:val="32"/>
          <w:highlight w:val="none"/>
        </w:rPr>
        <w:t>%</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用于开展基本公共卫生服务日常开支。</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30201办公费0万元，30207邮电费0万元，30211差旅费0万元，30215会议费0万元，30216培训费0万元，30226劳务费12.54万元，30228工会经费0万元，30299其他商品和服务支出0万元。</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2501900"/>
            <wp:effectExtent l="4445" t="4445" r="16510" b="8255"/>
            <wp:docPr id="18"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keepNext w:val="0"/>
        <w:keepLines w:val="0"/>
        <w:widowControl w:val="0"/>
        <w:numPr>
          <w:ilvl w:val="0"/>
          <w:numId w:val="3"/>
        </w:numPr>
        <w:suppressLineNumbers w:val="0"/>
        <w:spacing w:before="0" w:beforeAutospacing="0" w:after="0" w:afterAutospacing="0"/>
        <w:ind w:left="-420" w:leftChars="0" w:right="0" w:firstLine="420" w:firstLineChars="0"/>
        <w:jc w:val="left"/>
        <w:rPr>
          <w:rFonts w:ascii="仿宋" w:hAnsi="仿宋" w:eastAsia="仿宋" w:cs="仿宋"/>
          <w:color w:val="FF0000"/>
          <w:sz w:val="32"/>
          <w:szCs w:val="32"/>
          <w:highlight w:val="none"/>
        </w:rPr>
      </w:pPr>
      <w:r>
        <w:rPr>
          <w:rFonts w:hint="eastAsia" w:ascii="仿宋" w:hAnsi="仿宋" w:eastAsia="仿宋" w:cs="仿宋"/>
          <w:sz w:val="32"/>
          <w:szCs w:val="32"/>
          <w:highlight w:val="none"/>
        </w:rPr>
        <w:t>对个人和家庭的补助</w:t>
      </w:r>
      <w:r>
        <w:rPr>
          <w:rFonts w:hint="eastAsia" w:ascii="仿宋" w:hAnsi="仿宋" w:eastAsia="仿宋" w:cs="仿宋"/>
          <w:sz w:val="32"/>
          <w:u w:color="auto"/>
          <w:lang w:val="en-US" w:eastAsia="zh-CN"/>
        </w:rPr>
        <w:t>0.7</w:t>
      </w:r>
      <w:r>
        <w:rPr>
          <w:rFonts w:ascii="仿宋" w:hAnsi="仿宋" w:eastAsia="仿宋" w:cs="仿宋"/>
          <w:sz w:val="32"/>
          <w:u w:color="auto"/>
        </w:rPr>
        <w:t>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_GB2312" w:hAnsi="微软雅黑" w:eastAsia="仿宋_GB2312" w:cs="仿宋_GB2312"/>
          <w:i w:val="0"/>
          <w:iCs w:val="0"/>
          <w:caps w:val="0"/>
          <w:color w:val="000000"/>
          <w:spacing w:val="0"/>
          <w:sz w:val="31"/>
          <w:szCs w:val="31"/>
          <w:highlight w:val="none"/>
          <w:shd w:val="clear" w:color="auto" w:fill="FFFFFF"/>
          <w:lang w:val="en-US" w:eastAsia="zh-CN"/>
        </w:rPr>
        <w:t>5</w:t>
      </w:r>
      <w:r>
        <w:rPr>
          <w:rFonts w:hint="eastAsia" w:ascii="仿宋" w:hAnsi="仿宋" w:eastAsia="仿宋" w:cs="仿宋"/>
          <w:sz w:val="32"/>
          <w:szCs w:val="32"/>
          <w:highlight w:val="none"/>
        </w:rPr>
        <w:t>%</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年初预算时退休人员生活补助等由单位进行预算，实际发放不由单位进行发放。</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30301离休费0万元，30302退休费0万元，30305生活补助0.7万元。</w:t>
      </w:r>
    </w:p>
    <w:p>
      <w:pPr>
        <w:jc w:val="center"/>
        <w:rPr>
          <w:rFonts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18415"/>
            <wp:docPr id="20"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四、2022年度政府性基金支出决算情况</w:t>
      </w:r>
    </w:p>
    <w:p>
      <w:pPr>
        <w:ind w:firstLine="640" w:firstLineChars="200"/>
        <w:jc w:val="left"/>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val="en-US" w:eastAsia="zh-CN"/>
        </w:rPr>
        <w:t>环江县长美乡卫生院</w:t>
      </w:r>
      <w:r>
        <w:rPr>
          <w:rFonts w:ascii="仿宋_GB2312" w:hAnsi="仿宋_GB2312" w:eastAsia="仿宋_GB2312" w:cs="仿宋_GB2312"/>
          <w:color w:val="auto"/>
          <w:sz w:val="32"/>
          <w:u w:color="auto"/>
        </w:rPr>
        <w:t>没有政府性基金收入，也没有政府性基金收入安排的支出</w:t>
      </w:r>
      <w:r>
        <w:rPr>
          <w:rFonts w:hint="eastAsia" w:ascii="仿宋_GB2312" w:hAnsi="Times New Roman" w:eastAsia="仿宋_GB2312" w:cs="Times New Roman"/>
          <w:color w:val="auto"/>
          <w:sz w:val="32"/>
          <w:szCs w:val="32"/>
          <w:lang w:eastAsia="zh-CN"/>
        </w:rPr>
        <w:t>。</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五、2022年度国有资本经营预算支出决算情况</w:t>
      </w:r>
    </w:p>
    <w:p>
      <w:pPr>
        <w:ind w:firstLine="640" w:firstLineChars="200"/>
        <w:jc w:val="left"/>
        <w:rPr>
          <w:rFonts w:hint="eastAsia" w:ascii="仿宋" w:hAnsi="仿宋" w:eastAsia="仿宋_GB2312" w:cs="仿宋"/>
          <w:sz w:val="32"/>
          <w:szCs w:val="32"/>
          <w:highlight w:val="none"/>
          <w:lang w:eastAsia="zh-CN"/>
        </w:rPr>
      </w:pPr>
      <w:bookmarkStart w:id="4" w:name="PO_part3A5B1C1DiffReason1"/>
      <w:r>
        <w:rPr>
          <w:rFonts w:hint="eastAsia" w:ascii="仿宋" w:hAnsi="仿宋" w:eastAsia="仿宋" w:cs="仿宋"/>
          <w:color w:val="auto"/>
          <w:sz w:val="32"/>
          <w:szCs w:val="32"/>
          <w:highlight w:val="none"/>
          <w:lang w:val="en-US" w:eastAsia="zh-CN"/>
        </w:rPr>
        <w:t>环江县长美乡卫生院</w:t>
      </w:r>
      <w:r>
        <w:rPr>
          <w:rFonts w:ascii="仿宋_GB2312" w:hAnsi="仿宋_GB2312" w:eastAsia="仿宋_GB2312" w:cs="仿宋_GB2312"/>
          <w:color w:val="auto"/>
          <w:sz w:val="32"/>
          <w:u w:color="auto"/>
        </w:rPr>
        <w:t>没有国有资本经营预算收入，也没有国有资本经营预算收入</w:t>
      </w:r>
      <w:r>
        <w:rPr>
          <w:rFonts w:hint="eastAsia" w:ascii="仿宋_GB2312" w:hAnsi="Times New Roman" w:eastAsia="仿宋_GB2312" w:cs="Times New Roman"/>
          <w:color w:val="auto"/>
          <w:sz w:val="32"/>
          <w:szCs w:val="32"/>
        </w:rPr>
        <w:t>安排的支出</w:t>
      </w:r>
      <w:bookmarkEnd w:id="4"/>
      <w:r>
        <w:rPr>
          <w:rFonts w:hint="eastAsia" w:ascii="仿宋_GB2312" w:hAnsi="Times New Roman" w:eastAsia="仿宋_GB2312" w:cs="Times New Roman"/>
          <w:color w:val="auto"/>
          <w:sz w:val="32"/>
          <w:szCs w:val="32"/>
          <w:lang w:eastAsia="zh-CN"/>
        </w:rPr>
        <w:t>。</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六、一般公共预算财政拨款安排的“三公”经费支出决算情况说明</w:t>
      </w:r>
    </w:p>
    <w:p>
      <w:pPr>
        <w:keepNext w:val="0"/>
        <w:keepLines w:val="0"/>
        <w:widowControl w:val="0"/>
        <w:suppressLineNumbers w:val="0"/>
        <w:spacing w:before="0" w:beforeAutospacing="0" w:after="0" w:afterAutospacing="0"/>
        <w:ind w:left="0" w:right="0"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2022年度一般公共预算财政拨款安排的“三公”经费支出</w:t>
      </w:r>
      <w:r>
        <w:rPr>
          <w:rFonts w:hint="eastAsia" w:ascii="仿宋" w:hAnsi="仿宋" w:eastAsia="仿宋" w:cs="仿宋"/>
          <w:sz w:val="32"/>
          <w:szCs w:val="32"/>
          <w:highlight w:val="none"/>
          <w:lang w:val="en-US" w:eastAsia="zh-CN"/>
        </w:rPr>
        <w:t>0</w:t>
      </w:r>
      <w:r>
        <w:rPr>
          <w:rFonts w:hint="eastAsia" w:ascii="仿宋" w:hAnsi="仿宋" w:eastAsia="仿宋" w:cs="仿宋"/>
          <w:sz w:val="32"/>
          <w:szCs w:val="32"/>
          <w:highlight w:val="none"/>
        </w:rPr>
        <w:t>万元，完成年初预算的</w:t>
      </w:r>
      <w:r>
        <w:rPr>
          <w:rFonts w:hint="eastAsia" w:ascii="仿宋" w:hAnsi="仿宋" w:eastAsia="仿宋" w:cs="仿宋"/>
          <w:sz w:val="32"/>
          <w:szCs w:val="32"/>
          <w:highlight w:val="none"/>
          <w:lang w:val="en-US" w:eastAsia="zh-CN"/>
        </w:rPr>
        <w:t>0</w:t>
      </w:r>
      <w:r>
        <w:rPr>
          <w:rFonts w:ascii="仿宋" w:hAnsi="仿宋" w:eastAsia="仿宋" w:cs="仿宋"/>
          <w:sz w:val="32"/>
          <w:szCs w:val="32"/>
          <w:highlight w:val="none"/>
        </w:rPr>
        <w:t>%</w:t>
      </w:r>
      <w:r>
        <w:rPr>
          <w:rFonts w:hint="eastAsia" w:ascii="仿宋" w:hAnsi="仿宋" w:eastAsia="仿宋" w:cs="仿宋"/>
          <w:sz w:val="32"/>
          <w:szCs w:val="32"/>
          <w:highlight w:val="none"/>
        </w:rPr>
        <w:t>，比上年</w:t>
      </w:r>
      <w:r>
        <w:rPr>
          <w:rFonts w:ascii="仿宋" w:hAnsi="仿宋" w:eastAsia="仿宋" w:cs="仿宋"/>
          <w:sz w:val="32"/>
          <w:szCs w:val="32"/>
          <w:highlight w:val="none"/>
        </w:rPr>
        <w:t>增加</w:t>
      </w:r>
      <w:r>
        <w:rPr>
          <w:rFonts w:hint="eastAsia" w:ascii="仿宋" w:hAnsi="仿宋" w:eastAsia="仿宋" w:cs="仿宋"/>
          <w:sz w:val="32"/>
          <w:szCs w:val="32"/>
          <w:highlight w:val="none"/>
          <w:lang w:val="en-US" w:eastAsia="zh-CN"/>
        </w:rPr>
        <w:t>0</w:t>
      </w:r>
      <w:r>
        <w:rPr>
          <w:rFonts w:hint="eastAsia" w:ascii="仿宋" w:hAnsi="仿宋" w:eastAsia="仿宋" w:cs="仿宋"/>
          <w:sz w:val="32"/>
          <w:szCs w:val="32"/>
          <w:highlight w:val="none"/>
        </w:rPr>
        <w:t>万元，</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主要原因是：无。</w:t>
      </w:r>
      <w:r>
        <w:rPr>
          <w:rFonts w:hint="eastAsia" w:ascii="仿宋" w:hAnsi="仿宋" w:eastAsia="仿宋" w:cs="仿宋"/>
          <w:color w:val="000000" w:themeColor="text1"/>
          <w:sz w:val="32"/>
          <w:szCs w:val="32"/>
          <w:highlight w:val="none"/>
          <w14:textFill>
            <w14:solidFill>
              <w14:schemeClr w14:val="tx1"/>
            </w14:solidFill>
          </w14:textFill>
        </w:rPr>
        <w:t>其中：因公出国（境）费支出决算</w:t>
      </w:r>
      <w:r>
        <w:rPr>
          <w:rFonts w:ascii="仿宋" w:hAnsi="仿宋" w:eastAsia="仿宋" w:cs="仿宋"/>
          <w:color w:val="000000" w:themeColor="text1"/>
          <w:sz w:val="32"/>
          <w:szCs w:val="32"/>
          <w:highlight w:val="none"/>
          <w14:textFill>
            <w14:solidFill>
              <w14:schemeClr w14:val="tx1"/>
            </w14:solidFill>
          </w14:textFill>
        </w:rPr>
        <w:t>0.00</w:t>
      </w:r>
      <w:r>
        <w:rPr>
          <w:rFonts w:hint="eastAsia" w:ascii="仿宋" w:hAnsi="仿宋" w:eastAsia="仿宋" w:cs="仿宋"/>
          <w:sz w:val="32"/>
          <w:szCs w:val="32"/>
          <w:highlight w:val="none"/>
        </w:rPr>
        <w:t>万元，公务用车购置及运行费支出决算</w:t>
      </w:r>
      <w:r>
        <w:rPr>
          <w:rFonts w:ascii="仿宋" w:hAnsi="仿宋" w:eastAsia="仿宋" w:cs="仿宋"/>
          <w:sz w:val="32"/>
          <w:szCs w:val="32"/>
          <w:highlight w:val="none"/>
        </w:rPr>
        <w:t>0.00</w:t>
      </w:r>
      <w:r>
        <w:rPr>
          <w:rFonts w:hint="eastAsia" w:ascii="仿宋" w:hAnsi="仿宋" w:eastAsia="仿宋" w:cs="仿宋"/>
          <w:sz w:val="32"/>
          <w:szCs w:val="32"/>
          <w:highlight w:val="none"/>
        </w:rPr>
        <w:t>万元，公务接待费支出决算</w:t>
      </w:r>
      <w:r>
        <w:rPr>
          <w:rFonts w:hint="eastAsia" w:ascii="仿宋" w:hAnsi="仿宋" w:eastAsia="仿宋" w:cs="仿宋"/>
          <w:sz w:val="32"/>
          <w:szCs w:val="32"/>
          <w:highlight w:val="none"/>
          <w:lang w:val="en-US" w:eastAsia="zh-CN"/>
        </w:rPr>
        <w:t>0</w:t>
      </w:r>
      <w:r>
        <w:rPr>
          <w:rFonts w:hint="eastAsia" w:ascii="仿宋" w:hAnsi="仿宋" w:eastAsia="仿宋" w:cs="仿宋"/>
          <w:sz w:val="32"/>
          <w:szCs w:val="32"/>
          <w:highlight w:val="none"/>
        </w:rPr>
        <w:t>万元。</w:t>
      </w:r>
    </w:p>
    <w:p>
      <w:pPr>
        <w:jc w:val="left"/>
        <w:rPr>
          <w:rFonts w:ascii="仿宋" w:hAnsi="仿宋" w:eastAsia="仿宋" w:cs="仿宋"/>
          <w:sz w:val="32"/>
          <w:szCs w:val="32"/>
          <w:highlight w:val="none"/>
        </w:rPr>
      </w:pPr>
      <w:r>
        <w:rPr>
          <w:rFonts w:hint="eastAsia" w:ascii="仿宋" w:hAnsi="仿宋" w:eastAsia="仿宋" w:cs="仿宋"/>
          <w:sz w:val="32"/>
          <w:szCs w:val="32"/>
          <w:highlight w:val="none"/>
        </w:rPr>
        <w:t>具体情况如下：</w:t>
      </w:r>
    </w:p>
    <w:p>
      <w:pPr>
        <w:numPr>
          <w:ilvl w:val="0"/>
          <w:numId w:val="4"/>
        </w:numPr>
        <w:ind w:left="-10" w:leftChars="0" w:firstLine="640" w:firstLineChars="0"/>
        <w:jc w:val="left"/>
        <w:rPr>
          <w:rFonts w:hint="eastAsia" w:ascii="仿宋_GB2312" w:hAnsi="Times New Roman" w:eastAsia="仿宋_GB2312" w:cs="Times New Roman"/>
          <w:color w:val="FF0000"/>
          <w:sz w:val="32"/>
          <w:szCs w:val="32"/>
        </w:rPr>
      </w:pPr>
      <w:r>
        <w:rPr>
          <w:rFonts w:hint="eastAsia" w:ascii="仿宋" w:hAnsi="仿宋" w:eastAsia="仿宋" w:cs="仿宋"/>
          <w:sz w:val="32"/>
          <w:szCs w:val="32"/>
          <w:highlight w:val="none"/>
        </w:rPr>
        <w:t>因公出国（境）费支出</w:t>
      </w:r>
      <w:r>
        <w:rPr>
          <w:rFonts w:ascii="仿宋" w:hAnsi="仿宋" w:eastAsia="仿宋" w:cs="仿宋"/>
          <w:sz w:val="32"/>
          <w:szCs w:val="32"/>
          <w:highlight w:val="none"/>
        </w:rPr>
        <w:t>0.00</w:t>
      </w:r>
      <w:r>
        <w:rPr>
          <w:rFonts w:hint="eastAsia" w:ascii="仿宋" w:hAnsi="仿宋" w:eastAsia="仿宋" w:cs="仿宋"/>
          <w:sz w:val="32"/>
          <w:szCs w:val="32"/>
          <w:highlight w:val="none"/>
        </w:rPr>
        <w:t>万元，完成年初预算的</w:t>
      </w:r>
      <w:r>
        <w:rPr>
          <w:rFonts w:ascii="仿宋" w:hAnsi="仿宋" w:eastAsia="仿宋" w:cs="仿宋"/>
          <w:sz w:val="32"/>
          <w:szCs w:val="32"/>
          <w:highlight w:val="none"/>
        </w:rPr>
        <w:t>0%</w:t>
      </w:r>
      <w:r>
        <w:rPr>
          <w:rFonts w:hint="eastAsia" w:ascii="仿宋" w:hAnsi="仿宋" w:eastAsia="仿宋" w:cs="仿宋"/>
          <w:sz w:val="32"/>
          <w:szCs w:val="32"/>
          <w:highlight w:val="none"/>
        </w:rPr>
        <w:t>，比上年</w:t>
      </w:r>
      <w:r>
        <w:rPr>
          <w:rFonts w:ascii="仿宋" w:hAnsi="仿宋" w:eastAsia="仿宋" w:cs="仿宋"/>
          <w:sz w:val="32"/>
          <w:szCs w:val="32"/>
          <w:highlight w:val="none"/>
        </w:rPr>
        <w:t>增加0.00</w:t>
      </w:r>
      <w:r>
        <w:rPr>
          <w:rFonts w:hint="eastAsia" w:ascii="仿宋" w:hAnsi="仿宋" w:eastAsia="仿宋" w:cs="仿宋"/>
          <w:sz w:val="32"/>
          <w:szCs w:val="32"/>
          <w:highlight w:val="none"/>
        </w:rPr>
        <w:t xml:space="preserve"> 万元。</w:t>
      </w:r>
    </w:p>
    <w:p>
      <w:pPr>
        <w:numPr>
          <w:ilvl w:val="0"/>
          <w:numId w:val="0"/>
        </w:numPr>
        <w:ind w:firstLine="640" w:firstLineChars="200"/>
        <w:jc w:val="left"/>
        <w:rPr>
          <w:rFonts w:hint="eastAsia" w:ascii="仿宋" w:hAnsi="仿宋" w:eastAsia="仿宋" w:cs="仿宋"/>
          <w:color w:val="FF0000"/>
          <w:sz w:val="32"/>
          <w:szCs w:val="32"/>
        </w:rPr>
      </w:pPr>
      <w:r>
        <w:rPr>
          <w:rFonts w:hint="eastAsia" w:ascii="仿宋" w:hAnsi="仿宋" w:eastAsia="仿宋" w:cs="仿宋"/>
          <w:sz w:val="32"/>
          <w:szCs w:val="32"/>
          <w:highlight w:val="none"/>
        </w:rPr>
        <w:t>（二）公务用车购置及运行维护费</w:t>
      </w:r>
      <w:r>
        <w:rPr>
          <w:rFonts w:ascii="仿宋" w:hAnsi="仿宋" w:eastAsia="仿宋" w:cs="仿宋"/>
          <w:sz w:val="32"/>
          <w:u w:color="auto"/>
        </w:rPr>
        <w:t>0.00</w:t>
      </w:r>
      <w:r>
        <w:rPr>
          <w:rFonts w:hint="eastAsia" w:ascii="仿宋" w:hAnsi="仿宋" w:eastAsia="仿宋" w:cs="仿宋"/>
          <w:sz w:val="32"/>
          <w:szCs w:val="32"/>
          <w:highlight w:val="none"/>
        </w:rPr>
        <w:t>万元。其中：公务用车购置支出</w:t>
      </w:r>
      <w:r>
        <w:rPr>
          <w:rFonts w:ascii="仿宋" w:hAnsi="仿宋" w:eastAsia="仿宋" w:cs="仿宋"/>
          <w:sz w:val="32"/>
          <w:u w:color="auto"/>
        </w:rPr>
        <w:t>0.00</w:t>
      </w:r>
      <w:r>
        <w:rPr>
          <w:rFonts w:hint="eastAsia" w:ascii="仿宋" w:hAnsi="仿宋" w:eastAsia="仿宋" w:cs="仿宋"/>
          <w:sz w:val="32"/>
          <w:szCs w:val="32"/>
          <w:highlight w:val="none"/>
        </w:rPr>
        <w:t>万元，完成年初预算的</w:t>
      </w:r>
      <w:r>
        <w:rPr>
          <w:rFonts w:ascii="仿宋" w:hAnsi="仿宋" w:eastAsia="仿宋" w:cs="仿宋"/>
          <w:sz w:val="32"/>
          <w:u w:color="auto"/>
        </w:rPr>
        <w:t>0%</w:t>
      </w:r>
      <w:r>
        <w:rPr>
          <w:rFonts w:hint="eastAsia" w:ascii="仿宋" w:hAnsi="仿宋" w:eastAsia="仿宋" w:cs="仿宋"/>
          <w:sz w:val="32"/>
          <w:szCs w:val="32"/>
          <w:highlight w:val="none"/>
        </w:rPr>
        <w:t>，比上年</w:t>
      </w:r>
      <w:r>
        <w:rPr>
          <w:rFonts w:ascii="仿宋" w:hAnsi="仿宋" w:eastAsia="仿宋" w:cs="仿宋"/>
          <w:sz w:val="32"/>
          <w:u w:color="auto"/>
        </w:rPr>
        <w:t>增加0.00</w:t>
      </w:r>
      <w:r>
        <w:rPr>
          <w:rFonts w:hint="eastAsia" w:ascii="仿宋" w:hAnsi="仿宋" w:eastAsia="仿宋" w:cs="仿宋"/>
          <w:sz w:val="32"/>
          <w:szCs w:val="32"/>
          <w:highlight w:val="none"/>
        </w:rPr>
        <w:t xml:space="preserve"> 万元。</w:t>
      </w:r>
      <w:bookmarkStart w:id="5" w:name="PO_part3A6B2IncReason1"/>
      <w:r>
        <w:rPr>
          <w:rFonts w:hint="eastAsia" w:ascii="仿宋" w:hAnsi="仿宋" w:eastAsia="仿宋" w:cs="仿宋"/>
          <w:color w:val="auto"/>
          <w:sz w:val="32"/>
          <w:szCs w:val="32"/>
        </w:rPr>
        <w:t>本部门无公务用车购置</w:t>
      </w:r>
      <w:bookmarkEnd w:id="5"/>
      <w:r>
        <w:rPr>
          <w:rFonts w:hint="eastAsia" w:ascii="仿宋" w:hAnsi="仿宋" w:eastAsia="仿宋" w:cs="仿宋"/>
          <w:color w:val="auto"/>
          <w:sz w:val="32"/>
          <w:szCs w:val="32"/>
        </w:rPr>
        <w:t>。</w:t>
      </w:r>
    </w:p>
    <w:p>
      <w:pPr>
        <w:ind w:firstLine="640" w:firstLineChars="200"/>
        <w:jc w:val="left"/>
        <w:rPr>
          <w:rFonts w:ascii="仿宋" w:hAnsi="仿宋" w:eastAsia="仿宋" w:cs="仿宋"/>
          <w:color w:val="FF0000"/>
          <w:sz w:val="32"/>
          <w:szCs w:val="32"/>
          <w:highlight w:val="none"/>
        </w:rPr>
      </w:pPr>
      <w:r>
        <w:rPr>
          <w:rFonts w:hint="eastAsia" w:ascii="仿宋" w:hAnsi="仿宋" w:eastAsia="仿宋" w:cs="仿宋"/>
          <w:sz w:val="32"/>
          <w:szCs w:val="32"/>
          <w:highlight w:val="none"/>
        </w:rPr>
        <w:t>公务用车运行维护支出</w:t>
      </w:r>
      <w:r>
        <w:rPr>
          <w:rFonts w:ascii="仿宋" w:hAnsi="仿宋" w:eastAsia="仿宋" w:cs="仿宋"/>
          <w:sz w:val="32"/>
          <w:u w:color="auto"/>
        </w:rPr>
        <w:t>0.00</w:t>
      </w:r>
      <w:r>
        <w:rPr>
          <w:rFonts w:hint="eastAsia" w:ascii="仿宋" w:hAnsi="仿宋" w:eastAsia="仿宋" w:cs="仿宋"/>
          <w:sz w:val="32"/>
          <w:szCs w:val="32"/>
          <w:highlight w:val="none"/>
        </w:rPr>
        <w:t>万元，完成年初预算的</w:t>
      </w:r>
      <w:r>
        <w:rPr>
          <w:rFonts w:ascii="仿宋" w:hAnsi="仿宋" w:eastAsia="仿宋" w:cs="仿宋"/>
          <w:sz w:val="32"/>
          <w:u w:color="auto"/>
        </w:rPr>
        <w:t>0%</w:t>
      </w:r>
      <w:r>
        <w:rPr>
          <w:rFonts w:hint="eastAsia" w:ascii="仿宋" w:hAnsi="仿宋" w:eastAsia="仿宋" w:cs="仿宋"/>
          <w:sz w:val="32"/>
          <w:szCs w:val="32"/>
          <w:highlight w:val="none"/>
        </w:rPr>
        <w:t>，比上年</w:t>
      </w:r>
      <w:r>
        <w:rPr>
          <w:rFonts w:ascii="仿宋" w:hAnsi="仿宋" w:eastAsia="仿宋" w:cs="仿宋"/>
          <w:sz w:val="32"/>
          <w:u w:color="auto"/>
        </w:rPr>
        <w:t>增加0.00</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主要原因是：</w:t>
      </w:r>
      <w:r>
        <w:rPr>
          <w:rFonts w:hint="eastAsia" w:ascii="仿宋" w:hAnsi="仿宋" w:eastAsia="仿宋" w:cs="仿宋"/>
          <w:color w:val="000000" w:themeColor="text1"/>
          <w:sz w:val="32"/>
          <w:szCs w:val="32"/>
          <w:highlight w:val="none"/>
          <w:lang w:val="en-US" w:eastAsia="zh-CN"/>
          <w14:textFill>
            <w14:solidFill>
              <w14:schemeClr w14:val="tx1"/>
            </w14:solidFill>
          </w14:textFill>
        </w:rPr>
        <w:t>无</w:t>
      </w:r>
      <w:r>
        <w:rPr>
          <w:rFonts w:hint="eastAsia" w:ascii="仿宋" w:hAnsi="仿宋" w:eastAsia="仿宋" w:cs="仿宋"/>
          <w:color w:val="FF0000"/>
          <w:sz w:val="32"/>
          <w:szCs w:val="32"/>
          <w:highlight w:val="none"/>
        </w:rPr>
        <w:t>。</w:t>
      </w:r>
      <w:r>
        <w:rPr>
          <w:rFonts w:hint="eastAsia" w:ascii="仿宋" w:hAnsi="仿宋" w:eastAsia="仿宋" w:cs="仿宋"/>
          <w:color w:val="auto"/>
          <w:sz w:val="32"/>
          <w:szCs w:val="32"/>
          <w:highlight w:val="none"/>
        </w:rPr>
        <w:t>主要用于机要文件交换、因公出行以及开展业务所需车辆燃料费、维修费、过路过桥费、保险费等。</w:t>
      </w:r>
      <w:r>
        <w:rPr>
          <w:rFonts w:hint="eastAsia" w:ascii="仿宋" w:hAnsi="仿宋" w:eastAsia="仿宋" w:cs="仿宋"/>
          <w:sz w:val="32"/>
          <w:szCs w:val="32"/>
          <w:highlight w:val="none"/>
        </w:rPr>
        <w:t>2022年，</w:t>
      </w:r>
      <w:r>
        <w:rPr>
          <w:rFonts w:hint="eastAsia" w:ascii="仿宋" w:hAnsi="仿宋" w:eastAsia="仿宋" w:cs="仿宋"/>
          <w:sz w:val="32"/>
          <w:u w:color="auto"/>
          <w:lang w:val="en-US" w:eastAsia="zh-CN"/>
        </w:rPr>
        <w:t>环江县长美乡卫生院</w:t>
      </w:r>
      <w:r>
        <w:rPr>
          <w:rFonts w:hint="eastAsia" w:ascii="仿宋" w:hAnsi="仿宋" w:eastAsia="仿宋" w:cs="仿宋"/>
          <w:sz w:val="32"/>
          <w:szCs w:val="32"/>
          <w:highlight w:val="none"/>
          <w:lang w:val="en-US" w:eastAsia="zh-CN"/>
        </w:rPr>
        <w:t>无</w:t>
      </w:r>
      <w:r>
        <w:rPr>
          <w:rFonts w:hint="eastAsia" w:ascii="仿宋" w:hAnsi="仿宋" w:eastAsia="仿宋" w:cs="仿宋"/>
          <w:sz w:val="32"/>
          <w:szCs w:val="32"/>
          <w:highlight w:val="none"/>
        </w:rPr>
        <w:t>开支财政拨款的公务用车保有量为</w:t>
      </w:r>
      <w:r>
        <w:rPr>
          <w:rFonts w:ascii="仿宋" w:hAnsi="仿宋" w:eastAsia="仿宋" w:cs="仿宋"/>
          <w:sz w:val="32"/>
          <w:u w:color="auto"/>
        </w:rPr>
        <w:t>0</w:t>
      </w:r>
      <w:r>
        <w:rPr>
          <w:rFonts w:hint="eastAsia" w:ascii="仿宋" w:hAnsi="仿宋" w:eastAsia="仿宋" w:cs="仿宋"/>
          <w:sz w:val="32"/>
          <w:szCs w:val="32"/>
          <w:highlight w:val="none"/>
        </w:rPr>
        <w:t>辆，全年运行费支出</w:t>
      </w:r>
      <w:r>
        <w:rPr>
          <w:rFonts w:ascii="仿宋" w:hAnsi="仿宋" w:eastAsia="仿宋" w:cs="仿宋"/>
          <w:sz w:val="32"/>
          <w:u w:color="auto"/>
        </w:rPr>
        <w:t>0.00</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eastAsia="zh-CN"/>
        </w:rPr>
        <w:t>，</w:t>
      </w:r>
      <w:r>
        <w:rPr>
          <w:rFonts w:hint="eastAsia" w:ascii="仿宋" w:hAnsi="仿宋" w:eastAsia="仿宋" w:cs="仿宋"/>
          <w:b w:val="0"/>
          <w:bCs w:val="0"/>
          <w:color w:val="auto"/>
          <w:sz w:val="32"/>
          <w:szCs w:val="32"/>
          <w:highlight w:val="none"/>
        </w:rPr>
        <w:t xml:space="preserve">平均每辆 </w:t>
      </w:r>
      <w:r>
        <w:rPr>
          <w:rFonts w:hint="eastAsia" w:ascii="仿宋" w:hAnsi="仿宋" w:eastAsia="仿宋" w:cs="仿宋"/>
          <w:b w:val="0"/>
          <w:bCs w:val="0"/>
          <w:color w:val="auto"/>
          <w:sz w:val="32"/>
          <w:szCs w:val="32"/>
          <w:highlight w:val="none"/>
          <w:lang w:val="en-US" w:eastAsia="zh-CN"/>
        </w:rPr>
        <w:t>0</w:t>
      </w:r>
      <w:r>
        <w:rPr>
          <w:rFonts w:hint="eastAsia" w:ascii="仿宋" w:hAnsi="仿宋" w:eastAsia="仿宋" w:cs="仿宋"/>
          <w:b w:val="0"/>
          <w:bCs w:val="0"/>
          <w:color w:val="auto"/>
          <w:sz w:val="32"/>
          <w:szCs w:val="32"/>
          <w:highlight w:val="none"/>
        </w:rPr>
        <w:t>万元。</w:t>
      </w:r>
    </w:p>
    <w:p>
      <w:pPr>
        <w:keepNext w:val="0"/>
        <w:keepLines w:val="0"/>
        <w:widowControl w:val="0"/>
        <w:suppressLineNumbers w:val="0"/>
        <w:spacing w:before="0" w:beforeAutospacing="0" w:after="0" w:afterAutospacing="0"/>
        <w:ind w:left="0" w:right="0"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（三）公务接待费支出</w:t>
      </w:r>
      <w:r>
        <w:rPr>
          <w:rFonts w:hint="eastAsia" w:ascii="仿宋" w:hAnsi="仿宋" w:eastAsia="仿宋" w:cs="仿宋"/>
          <w:sz w:val="32"/>
          <w:szCs w:val="32"/>
          <w:highlight w:val="none"/>
          <w:lang w:val="en-US" w:eastAsia="zh-CN"/>
        </w:rPr>
        <w:t>0</w:t>
      </w:r>
      <w:r>
        <w:rPr>
          <w:rFonts w:hint="eastAsia" w:ascii="仿宋" w:hAnsi="仿宋" w:eastAsia="仿宋" w:cs="仿宋"/>
          <w:sz w:val="32"/>
          <w:szCs w:val="32"/>
          <w:highlight w:val="none"/>
        </w:rPr>
        <w:t>万元，完成年初预算的</w:t>
      </w:r>
      <w:r>
        <w:rPr>
          <w:rFonts w:hint="eastAsia" w:ascii="仿宋" w:hAnsi="仿宋" w:eastAsia="仿宋" w:cs="仿宋"/>
          <w:sz w:val="32"/>
          <w:szCs w:val="32"/>
          <w:highlight w:val="none"/>
          <w:lang w:val="en-US" w:eastAsia="zh-CN"/>
        </w:rPr>
        <w:t>0</w:t>
      </w:r>
      <w:r>
        <w:rPr>
          <w:rFonts w:ascii="仿宋" w:hAnsi="仿宋" w:eastAsia="仿宋" w:cs="仿宋"/>
          <w:sz w:val="32"/>
          <w:szCs w:val="32"/>
          <w:highlight w:val="none"/>
        </w:rPr>
        <w:t>%</w:t>
      </w:r>
      <w:r>
        <w:rPr>
          <w:rFonts w:hint="eastAsia" w:ascii="仿宋" w:hAnsi="仿宋" w:eastAsia="仿宋" w:cs="仿宋"/>
          <w:sz w:val="32"/>
          <w:szCs w:val="32"/>
          <w:highlight w:val="none"/>
        </w:rPr>
        <w:t>， 比上年</w:t>
      </w:r>
      <w:r>
        <w:rPr>
          <w:rFonts w:ascii="仿宋" w:hAnsi="仿宋" w:eastAsia="仿宋" w:cs="仿宋"/>
          <w:sz w:val="32"/>
          <w:szCs w:val="32"/>
          <w:highlight w:val="none"/>
        </w:rPr>
        <w:t>增加</w:t>
      </w:r>
      <w:r>
        <w:rPr>
          <w:rFonts w:hint="eastAsia" w:ascii="仿宋" w:hAnsi="仿宋" w:eastAsia="仿宋" w:cs="仿宋"/>
          <w:sz w:val="32"/>
          <w:szCs w:val="32"/>
          <w:highlight w:val="none"/>
          <w:lang w:val="en-US" w:eastAsia="zh-CN"/>
        </w:rPr>
        <w:t>0</w:t>
      </w:r>
      <w:r>
        <w:rPr>
          <w:rFonts w:hint="eastAsia" w:ascii="仿宋" w:hAnsi="仿宋" w:eastAsia="仿宋" w:cs="仿宋"/>
          <w:sz w:val="32"/>
          <w:szCs w:val="32"/>
          <w:highlight w:val="none"/>
        </w:rPr>
        <w:t>万元，</w:t>
      </w:r>
      <w:r>
        <w:rPr>
          <w:rFonts w:hint="eastAsia" w:ascii="仿宋" w:hAnsi="仿宋" w:eastAsia="仿宋" w:cs="仿宋"/>
          <w:color w:val="auto"/>
          <w:kern w:val="2"/>
          <w:sz w:val="32"/>
          <w:szCs w:val="32"/>
          <w:highlight w:val="none"/>
          <w:lang w:val="en-US" w:eastAsia="zh-CN" w:bidi="ar"/>
        </w:rPr>
        <w:t>主要原因是：无。</w:t>
      </w:r>
      <w:r>
        <w:rPr>
          <w:rFonts w:hint="eastAsia" w:ascii="仿宋" w:hAnsi="仿宋" w:eastAsia="仿宋" w:cs="仿宋"/>
          <w:color w:val="000000" w:themeColor="text1"/>
          <w:sz w:val="32"/>
          <w:szCs w:val="32"/>
          <w:highlight w:val="none"/>
          <w14:textFill>
            <w14:solidFill>
              <w14:schemeClr w14:val="tx1"/>
            </w14:solidFill>
          </w14:textFill>
        </w:rPr>
        <w:t>国内公务接待批次</w:t>
      </w:r>
      <w:r>
        <w:rPr>
          <w:rFonts w:hint="eastAsia" w:ascii="仿宋" w:hAnsi="仿宋" w:eastAsia="仿宋" w:cs="仿宋"/>
          <w:color w:val="000000" w:themeColor="text1"/>
          <w:sz w:val="32"/>
          <w:szCs w:val="32"/>
          <w:highlight w:val="none"/>
          <w:lang w:val="en-US" w:eastAsia="zh-CN"/>
          <w14:textFill>
            <w14:solidFill>
              <w14:schemeClr w14:val="tx1"/>
            </w14:solidFill>
          </w14:textFill>
        </w:rPr>
        <w:t>0</w:t>
      </w:r>
      <w:r>
        <w:rPr>
          <w:rFonts w:hint="eastAsia" w:ascii="仿宋" w:hAnsi="仿宋" w:eastAsia="仿宋" w:cs="仿宋"/>
          <w:sz w:val="32"/>
          <w:szCs w:val="32"/>
          <w:highlight w:val="none"/>
        </w:rPr>
        <w:t>次，人次</w:t>
      </w:r>
      <w:r>
        <w:rPr>
          <w:rFonts w:hint="eastAsia" w:ascii="仿宋" w:hAnsi="仿宋" w:eastAsia="仿宋" w:cs="仿宋"/>
          <w:sz w:val="32"/>
          <w:szCs w:val="32"/>
          <w:highlight w:val="none"/>
          <w:lang w:val="en-US" w:eastAsia="zh-CN"/>
        </w:rPr>
        <w:t>0</w:t>
      </w:r>
      <w:r>
        <w:rPr>
          <w:rFonts w:hint="eastAsia" w:ascii="仿宋" w:hAnsi="仿宋" w:eastAsia="仿宋" w:cs="仿宋"/>
          <w:sz w:val="32"/>
          <w:szCs w:val="32"/>
          <w:highlight w:val="none"/>
        </w:rPr>
        <w:t>次，国（境）外公务接待批次</w:t>
      </w:r>
      <w:r>
        <w:rPr>
          <w:rFonts w:ascii="仿宋" w:hAnsi="仿宋" w:eastAsia="仿宋" w:cs="仿宋"/>
          <w:sz w:val="32"/>
          <w:szCs w:val="32"/>
          <w:highlight w:val="none"/>
        </w:rPr>
        <w:t>0</w:t>
      </w:r>
      <w:r>
        <w:rPr>
          <w:rFonts w:hint="eastAsia" w:ascii="仿宋" w:hAnsi="仿宋" w:eastAsia="仿宋" w:cs="仿宋"/>
          <w:sz w:val="32"/>
          <w:szCs w:val="32"/>
          <w:highlight w:val="none"/>
        </w:rPr>
        <w:t>次，人次</w:t>
      </w:r>
      <w:r>
        <w:rPr>
          <w:rFonts w:ascii="仿宋" w:hAnsi="仿宋" w:eastAsia="仿宋" w:cs="仿宋"/>
          <w:sz w:val="32"/>
          <w:szCs w:val="32"/>
          <w:highlight w:val="none"/>
        </w:rPr>
        <w:t>0</w:t>
      </w:r>
      <w:r>
        <w:rPr>
          <w:rFonts w:hint="eastAsia" w:ascii="仿宋" w:hAnsi="仿宋" w:eastAsia="仿宋" w:cs="仿宋"/>
          <w:sz w:val="32"/>
          <w:szCs w:val="32"/>
          <w:highlight w:val="none"/>
        </w:rPr>
        <w:t>次。</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七、其他重要事项情况说明</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（一） 机关运行经费支出情况说明</w:t>
      </w:r>
    </w:p>
    <w:p>
      <w:pPr>
        <w:keepNext w:val="0"/>
        <w:keepLines w:val="0"/>
        <w:pageBreakBefore w:val="0"/>
        <w:widowControl/>
        <w:kinsoku/>
        <w:wordWrap/>
        <w:overflowPunct/>
        <w:topLinePunct w:val="0"/>
        <w:bidi w:val="0"/>
        <w:snapToGrid/>
        <w:spacing w:line="560" w:lineRule="exact"/>
        <w:ind w:firstLine="640"/>
        <w:textAlignment w:val="auto"/>
        <w:rPr>
          <w:rFonts w:hint="eastAsia" w:ascii="仿宋" w:hAnsi="仿宋" w:eastAsia="仿宋" w:cs="仿宋"/>
          <w:color w:val="FF0000"/>
          <w:sz w:val="32"/>
          <w:szCs w:val="32"/>
          <w:highlight w:val="none"/>
        </w:rPr>
      </w:pPr>
      <w:r>
        <w:rPr>
          <w:rFonts w:hint="eastAsia" w:ascii="仿宋" w:hAnsi="仿宋" w:eastAsia="仿宋" w:cs="仿宋"/>
          <w:sz w:val="32"/>
          <w:szCs w:val="32"/>
          <w:highlight w:val="none"/>
        </w:rPr>
        <w:t>本部门2022年度机关运行经费支出</w:t>
      </w:r>
      <w:r>
        <w:rPr>
          <w:rFonts w:ascii="仿宋" w:hAnsi="仿宋" w:eastAsia="仿宋" w:cs="仿宋"/>
          <w:sz w:val="32"/>
          <w:szCs w:val="32"/>
          <w:highlight w:val="none"/>
        </w:rPr>
        <w:t>0.00</w:t>
      </w:r>
      <w:r>
        <w:rPr>
          <w:rFonts w:hint="eastAsia" w:ascii="仿宋" w:hAnsi="仿宋" w:eastAsia="仿宋" w:cs="仿宋"/>
          <w:sz w:val="32"/>
          <w:szCs w:val="32"/>
          <w:highlight w:val="none"/>
        </w:rPr>
        <w:t>万元，比年初预算数</w:t>
      </w:r>
      <w:r>
        <w:rPr>
          <w:rFonts w:ascii="仿宋" w:hAnsi="仿宋" w:eastAsia="仿宋" w:cs="仿宋"/>
          <w:sz w:val="32"/>
          <w:szCs w:val="32"/>
          <w:highlight w:val="none"/>
        </w:rPr>
        <w:t>减少120.7</w:t>
      </w:r>
      <w:r>
        <w:rPr>
          <w:rFonts w:hint="eastAsia" w:ascii="仿宋" w:hAnsi="仿宋" w:eastAsia="仿宋" w:cs="仿宋"/>
          <w:sz w:val="32"/>
          <w:szCs w:val="32"/>
          <w:highlight w:val="none"/>
        </w:rPr>
        <w:t>万元，</w:t>
      </w:r>
      <w:r>
        <w:rPr>
          <w:rFonts w:ascii="仿宋" w:hAnsi="仿宋" w:eastAsia="仿宋" w:cs="仿宋"/>
          <w:sz w:val="32"/>
          <w:szCs w:val="32"/>
          <w:highlight w:val="none"/>
        </w:rPr>
        <w:t>下降100%</w:t>
      </w:r>
      <w:r>
        <w:rPr>
          <w:rFonts w:hint="eastAsia" w:ascii="仿宋" w:hAnsi="仿宋" w:eastAsia="仿宋" w:cs="仿宋"/>
          <w:sz w:val="32"/>
          <w:szCs w:val="32"/>
          <w:highlight w:val="none"/>
        </w:rPr>
        <w:t>，比上年决算数</w:t>
      </w:r>
      <w:r>
        <w:rPr>
          <w:rFonts w:ascii="仿宋" w:hAnsi="仿宋" w:eastAsia="仿宋" w:cs="仿宋"/>
          <w:sz w:val="32"/>
          <w:szCs w:val="32"/>
          <w:highlight w:val="none"/>
        </w:rPr>
        <w:t>增加0.00</w:t>
      </w:r>
      <w:r>
        <w:rPr>
          <w:rFonts w:hint="eastAsia" w:ascii="仿宋" w:hAnsi="仿宋" w:eastAsia="仿宋" w:cs="仿宋"/>
          <w:sz w:val="32"/>
          <w:szCs w:val="32"/>
          <w:highlight w:val="none"/>
        </w:rPr>
        <w:t>万元，</w:t>
      </w:r>
      <w:r>
        <w:rPr>
          <w:rFonts w:ascii="仿宋" w:hAnsi="仿宋" w:eastAsia="仿宋" w:cs="仿宋"/>
          <w:sz w:val="32"/>
          <w:szCs w:val="32"/>
          <w:highlight w:val="none"/>
        </w:rPr>
        <w:t>增长0%</w:t>
      </w:r>
      <w:r>
        <w:rPr>
          <w:rFonts w:hint="eastAsia" w:ascii="仿宋" w:hAnsi="仿宋" w:eastAsia="仿宋" w:cs="仿宋"/>
          <w:sz w:val="32"/>
          <w:szCs w:val="32"/>
          <w:highlight w:val="none"/>
        </w:rPr>
        <w:t>。</w:t>
      </w:r>
      <w:r>
        <w:rPr>
          <w:rFonts w:hint="eastAsia" w:ascii="仿宋" w:hAnsi="仿宋" w:eastAsia="仿宋" w:cs="仿宋"/>
          <w:color w:val="auto"/>
          <w:sz w:val="32"/>
          <w:szCs w:val="32"/>
          <w:highlight w:val="none"/>
          <w:shd w:val="clear" w:color="auto" w:fill="auto"/>
        </w:rPr>
        <w:t>原因是：</w:t>
      </w:r>
      <w:r>
        <w:rPr>
          <w:rFonts w:hint="default" w:ascii="Times New Roman" w:hAnsi="Times New Roman" w:eastAsia="仿宋_GB2312" w:cs="Times New Roman"/>
          <w:b w:val="0"/>
          <w:bCs w:val="0"/>
          <w:color w:val="auto"/>
          <w:kern w:val="0"/>
          <w:sz w:val="32"/>
          <w:szCs w:val="32"/>
          <w:highlight w:val="none"/>
          <w:shd w:val="clear" w:color="auto" w:fill="auto"/>
        </w:rPr>
        <w:t>本部门无机关运行经费支出</w:t>
      </w:r>
      <w:r>
        <w:rPr>
          <w:rFonts w:hint="eastAsia" w:ascii="Times New Roman" w:hAnsi="Times New Roman" w:eastAsia="仿宋_GB2312" w:cs="Times New Roman"/>
          <w:b w:val="0"/>
          <w:bCs w:val="0"/>
          <w:color w:val="auto"/>
          <w:kern w:val="0"/>
          <w:sz w:val="32"/>
          <w:szCs w:val="32"/>
          <w:highlight w:val="none"/>
          <w:shd w:val="clear" w:color="auto" w:fill="auto"/>
          <w:lang w:eastAsia="zh-CN"/>
        </w:rPr>
        <w:t>。</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（二）政府采购支出情况说明</w:t>
      </w:r>
    </w:p>
    <w:p>
      <w:pPr>
        <w:keepNext w:val="0"/>
        <w:keepLines w:val="0"/>
        <w:pageBreakBefore w:val="0"/>
        <w:widowControl/>
        <w:kinsoku/>
        <w:wordWrap/>
        <w:overflowPunct/>
        <w:topLinePunct w:val="0"/>
        <w:bidi w:val="0"/>
        <w:snapToGrid/>
        <w:spacing w:line="560" w:lineRule="exact"/>
        <w:ind w:firstLine="640"/>
        <w:textAlignment w:val="auto"/>
        <w:rPr>
          <w:rFonts w:ascii="仿宋" w:hAnsi="仿宋" w:eastAsia="仿宋" w:cs="仿宋"/>
          <w:sz w:val="32"/>
          <w:szCs w:val="32"/>
          <w:highlight w:val="none"/>
        </w:rPr>
      </w:pPr>
      <w:r>
        <w:rPr>
          <w:rFonts w:hint="eastAsia" w:ascii="仿宋" w:hAnsi="仿宋" w:eastAsia="仿宋" w:cs="仿宋"/>
          <w:sz w:val="32"/>
          <w:szCs w:val="32"/>
          <w:highlight w:val="none"/>
        </w:rPr>
        <w:t>本部门2022年度政府采购支出总额</w:t>
      </w:r>
      <w:r>
        <w:rPr>
          <w:rFonts w:hint="eastAsia" w:ascii="仿宋" w:hAnsi="仿宋" w:eastAsia="仿宋" w:cs="仿宋"/>
          <w:sz w:val="32"/>
          <w:szCs w:val="32"/>
          <w:highlight w:val="none"/>
          <w:lang w:val="en-US" w:eastAsia="zh-CN"/>
        </w:rPr>
        <w:t>2.46</w:t>
      </w:r>
      <w:r>
        <w:rPr>
          <w:rFonts w:hint="eastAsia" w:ascii="仿宋" w:hAnsi="仿宋" w:eastAsia="仿宋" w:cs="仿宋"/>
          <w:sz w:val="32"/>
          <w:szCs w:val="32"/>
          <w:highlight w:val="none"/>
        </w:rPr>
        <w:t>万元，其中：政府采购货物支出</w:t>
      </w:r>
      <w:r>
        <w:rPr>
          <w:rFonts w:hint="eastAsia" w:ascii="仿宋" w:hAnsi="仿宋" w:eastAsia="仿宋" w:cs="仿宋"/>
          <w:sz w:val="32"/>
          <w:szCs w:val="32"/>
          <w:highlight w:val="none"/>
          <w:lang w:val="en-US" w:eastAsia="zh-CN"/>
        </w:rPr>
        <w:t>2.46</w:t>
      </w:r>
      <w:r>
        <w:rPr>
          <w:rFonts w:hint="eastAsia" w:ascii="仿宋" w:hAnsi="仿宋" w:eastAsia="仿宋" w:cs="仿宋"/>
          <w:sz w:val="32"/>
          <w:szCs w:val="32"/>
          <w:highlight w:val="none"/>
        </w:rPr>
        <w:t>万元、政府采购工程支出</w:t>
      </w:r>
      <w:r>
        <w:rPr>
          <w:rFonts w:ascii="仿宋" w:hAnsi="仿宋" w:eastAsia="仿宋" w:cs="仿宋"/>
          <w:sz w:val="32"/>
          <w:szCs w:val="32"/>
          <w:highlight w:val="none"/>
        </w:rPr>
        <w:t>0.00</w:t>
      </w:r>
      <w:r>
        <w:rPr>
          <w:rFonts w:hint="eastAsia" w:ascii="仿宋" w:hAnsi="仿宋" w:eastAsia="仿宋" w:cs="仿宋"/>
          <w:sz w:val="32"/>
          <w:szCs w:val="32"/>
          <w:highlight w:val="none"/>
        </w:rPr>
        <w:t>万元、政府采购服务支出</w:t>
      </w:r>
      <w:r>
        <w:rPr>
          <w:rFonts w:hint="eastAsia" w:ascii="仿宋" w:hAnsi="仿宋" w:eastAsia="仿宋" w:cs="仿宋"/>
          <w:sz w:val="32"/>
          <w:szCs w:val="32"/>
          <w:highlight w:val="none"/>
          <w:lang w:val="en-US" w:eastAsia="zh-CN"/>
        </w:rPr>
        <w:t>0</w:t>
      </w:r>
      <w:r>
        <w:rPr>
          <w:rFonts w:hint="eastAsia" w:ascii="仿宋" w:hAnsi="仿宋" w:eastAsia="仿宋" w:cs="仿宋"/>
          <w:sz w:val="32"/>
          <w:szCs w:val="32"/>
          <w:highlight w:val="none"/>
        </w:rPr>
        <w:t>万元。授予中小企业合同金额</w:t>
      </w:r>
      <w:r>
        <w:rPr>
          <w:rFonts w:hint="eastAsia" w:ascii="仿宋" w:hAnsi="仿宋" w:eastAsia="仿宋" w:cs="仿宋"/>
          <w:sz w:val="32"/>
          <w:szCs w:val="32"/>
          <w:highlight w:val="none"/>
          <w:lang w:val="en-US" w:eastAsia="zh-CN"/>
        </w:rPr>
        <w:t>2.46</w:t>
      </w:r>
      <w:r>
        <w:rPr>
          <w:rFonts w:hint="eastAsia" w:ascii="仿宋" w:hAnsi="仿宋" w:eastAsia="仿宋" w:cs="仿宋"/>
          <w:sz w:val="32"/>
          <w:szCs w:val="32"/>
          <w:highlight w:val="none"/>
        </w:rPr>
        <w:t>万元，占政府采购支出总额的</w:t>
      </w:r>
      <w:r>
        <w:rPr>
          <w:rFonts w:hint="eastAsia" w:ascii="仿宋" w:hAnsi="仿宋" w:eastAsia="仿宋" w:cs="仿宋"/>
          <w:sz w:val="32"/>
          <w:szCs w:val="32"/>
          <w:highlight w:val="none"/>
          <w:lang w:val="en-US" w:eastAsia="zh-CN"/>
        </w:rPr>
        <w:t>100</w:t>
      </w:r>
      <w:r>
        <w:rPr>
          <w:rFonts w:ascii="仿宋" w:hAnsi="仿宋" w:eastAsia="仿宋" w:cs="仿宋"/>
          <w:sz w:val="32"/>
          <w:szCs w:val="32"/>
          <w:highlight w:val="none"/>
        </w:rPr>
        <w:t>%</w:t>
      </w:r>
      <w:r>
        <w:rPr>
          <w:rFonts w:hint="eastAsia" w:ascii="仿宋" w:hAnsi="仿宋" w:eastAsia="仿宋" w:cs="仿宋"/>
          <w:sz w:val="32"/>
          <w:szCs w:val="32"/>
          <w:highlight w:val="none"/>
        </w:rPr>
        <w:t>，其中：授予小微企业合同金额</w:t>
      </w:r>
      <w:r>
        <w:rPr>
          <w:rFonts w:ascii="仿宋" w:hAnsi="仿宋" w:eastAsia="仿宋" w:cs="仿宋"/>
          <w:sz w:val="32"/>
          <w:szCs w:val="32"/>
          <w:highlight w:val="none"/>
        </w:rPr>
        <w:t>0.00</w:t>
      </w:r>
      <w:r>
        <w:rPr>
          <w:rFonts w:hint="eastAsia" w:ascii="仿宋" w:hAnsi="仿宋" w:eastAsia="仿宋" w:cs="仿宋"/>
          <w:sz w:val="32"/>
          <w:szCs w:val="32"/>
          <w:highlight w:val="none"/>
        </w:rPr>
        <w:t>万元，占授予中小企业合同金额的</w:t>
      </w:r>
      <w:r>
        <w:rPr>
          <w:rFonts w:ascii="仿宋" w:hAnsi="仿宋" w:eastAsia="仿宋" w:cs="仿宋"/>
          <w:sz w:val="32"/>
          <w:szCs w:val="32"/>
          <w:highlight w:val="none"/>
        </w:rPr>
        <w:t>0%</w:t>
      </w:r>
      <w:r>
        <w:rPr>
          <w:rFonts w:hint="eastAsia" w:ascii="仿宋" w:hAnsi="仿宋" w:eastAsia="仿宋" w:cs="仿宋"/>
          <w:sz w:val="32"/>
          <w:szCs w:val="32"/>
          <w:highlight w:val="none"/>
        </w:rPr>
        <w:t>。</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（三）国有资产占用情况说明</w:t>
      </w:r>
    </w:p>
    <w:p>
      <w:pPr>
        <w:ind w:firstLine="640" w:firstLineChars="200"/>
        <w:jc w:val="left"/>
        <w:rPr>
          <w:rFonts w:hint="eastAsia" w:ascii="仿宋" w:hAnsi="仿宋" w:eastAsia="仿宋" w:cs="仿宋"/>
          <w:sz w:val="32"/>
          <w:szCs w:val="32"/>
          <w:highlight w:val="none"/>
        </w:rPr>
      </w:pPr>
      <w:r>
        <w:rPr>
          <w:rFonts w:hint="eastAsia" w:ascii="仿宋" w:hAnsi="仿宋" w:eastAsia="仿宋" w:cs="仿宋"/>
          <w:sz w:val="32"/>
          <w:szCs w:val="32"/>
          <w:highlight w:val="none"/>
        </w:rPr>
        <w:t>截至2022年12月31日，本部门共有车辆</w:t>
      </w:r>
      <w:r>
        <w:rPr>
          <w:rFonts w:hint="eastAsia" w:ascii="仿宋" w:hAnsi="仿宋" w:eastAsia="仿宋" w:cs="仿宋"/>
          <w:sz w:val="32"/>
          <w:szCs w:val="32"/>
          <w:highlight w:val="none"/>
          <w:lang w:val="en-US" w:eastAsia="zh-CN"/>
        </w:rPr>
        <w:t>1</w:t>
      </w:r>
      <w:r>
        <w:rPr>
          <w:rFonts w:hint="eastAsia" w:ascii="仿宋" w:hAnsi="仿宋" w:eastAsia="仿宋" w:cs="仿宋"/>
          <w:sz w:val="32"/>
          <w:szCs w:val="32"/>
          <w:highlight w:val="none"/>
        </w:rPr>
        <w:t>辆，其中：副部（省）级领导干部用车</w:t>
      </w:r>
      <w:r>
        <w:rPr>
          <w:rFonts w:ascii="仿宋" w:hAnsi="仿宋" w:eastAsia="仿宋" w:cs="仿宋"/>
          <w:sz w:val="32"/>
          <w:szCs w:val="32"/>
          <w:highlight w:val="none"/>
        </w:rPr>
        <w:t>0</w:t>
      </w:r>
      <w:r>
        <w:rPr>
          <w:rFonts w:hint="eastAsia" w:ascii="仿宋" w:hAnsi="仿宋" w:eastAsia="仿宋" w:cs="仿宋"/>
          <w:sz w:val="32"/>
          <w:szCs w:val="32"/>
          <w:highlight w:val="none"/>
        </w:rPr>
        <w:t>辆、机要通信用车</w:t>
      </w:r>
      <w:r>
        <w:rPr>
          <w:rFonts w:ascii="仿宋" w:hAnsi="仿宋" w:eastAsia="仿宋" w:cs="仿宋"/>
          <w:sz w:val="32"/>
          <w:szCs w:val="32"/>
          <w:highlight w:val="none"/>
        </w:rPr>
        <w:t>0</w:t>
      </w:r>
      <w:r>
        <w:rPr>
          <w:rFonts w:hint="eastAsia" w:ascii="仿宋" w:hAnsi="仿宋" w:eastAsia="仿宋" w:cs="仿宋"/>
          <w:sz w:val="32"/>
          <w:szCs w:val="32"/>
          <w:highlight w:val="none"/>
        </w:rPr>
        <w:t>辆、应急保障用车</w:t>
      </w:r>
      <w:r>
        <w:rPr>
          <w:rFonts w:ascii="仿宋" w:hAnsi="仿宋" w:eastAsia="仿宋" w:cs="仿宋"/>
          <w:sz w:val="32"/>
          <w:szCs w:val="32"/>
          <w:highlight w:val="none"/>
        </w:rPr>
        <w:t>0</w:t>
      </w:r>
      <w:r>
        <w:rPr>
          <w:rFonts w:hint="eastAsia" w:ascii="仿宋" w:hAnsi="仿宋" w:eastAsia="仿宋" w:cs="仿宋"/>
          <w:sz w:val="32"/>
          <w:szCs w:val="32"/>
          <w:highlight w:val="none"/>
        </w:rPr>
        <w:t>辆、执法执勤用车</w:t>
      </w:r>
      <w:r>
        <w:rPr>
          <w:rFonts w:ascii="仿宋" w:hAnsi="仿宋" w:eastAsia="仿宋" w:cs="仿宋"/>
          <w:sz w:val="32"/>
          <w:szCs w:val="32"/>
          <w:highlight w:val="none"/>
        </w:rPr>
        <w:t>0</w:t>
      </w:r>
      <w:r>
        <w:rPr>
          <w:rFonts w:hint="eastAsia" w:ascii="仿宋" w:hAnsi="仿宋" w:eastAsia="仿宋" w:cs="仿宋"/>
          <w:sz w:val="32"/>
          <w:szCs w:val="32"/>
          <w:highlight w:val="none"/>
        </w:rPr>
        <w:t>辆、特种专业技术用车</w:t>
      </w:r>
      <w:r>
        <w:rPr>
          <w:rFonts w:hint="eastAsia" w:ascii="仿宋" w:hAnsi="仿宋" w:eastAsia="仿宋" w:cs="仿宋"/>
          <w:sz w:val="32"/>
          <w:szCs w:val="32"/>
          <w:highlight w:val="none"/>
          <w:lang w:val="en-US" w:eastAsia="zh-CN"/>
        </w:rPr>
        <w:t>1</w:t>
      </w:r>
      <w:r>
        <w:rPr>
          <w:rFonts w:hint="eastAsia" w:ascii="仿宋" w:hAnsi="仿宋" w:eastAsia="仿宋" w:cs="仿宋"/>
          <w:sz w:val="32"/>
          <w:szCs w:val="32"/>
          <w:highlight w:val="none"/>
        </w:rPr>
        <w:t>辆、其他用车</w:t>
      </w:r>
      <w:r>
        <w:rPr>
          <w:rFonts w:ascii="仿宋" w:hAnsi="仿宋" w:eastAsia="仿宋" w:cs="仿宋"/>
          <w:sz w:val="32"/>
          <w:szCs w:val="32"/>
          <w:highlight w:val="none"/>
        </w:rPr>
        <w:t>0</w:t>
      </w:r>
      <w:r>
        <w:rPr>
          <w:rFonts w:hint="eastAsia" w:ascii="仿宋" w:hAnsi="仿宋" w:eastAsia="仿宋" w:cs="仿宋"/>
          <w:sz w:val="32"/>
          <w:szCs w:val="32"/>
          <w:highlight w:val="none"/>
        </w:rPr>
        <w:t>辆；单位价值50万元以上通用设备</w:t>
      </w:r>
      <w:r>
        <w:rPr>
          <w:rFonts w:ascii="仿宋" w:hAnsi="仿宋" w:eastAsia="仿宋" w:cs="仿宋"/>
          <w:sz w:val="32"/>
          <w:szCs w:val="32"/>
          <w:highlight w:val="none"/>
        </w:rPr>
        <w:t>0</w:t>
      </w:r>
      <w:r>
        <w:rPr>
          <w:rFonts w:hint="eastAsia" w:ascii="仿宋" w:hAnsi="仿宋" w:eastAsia="仿宋" w:cs="仿宋"/>
          <w:sz w:val="32"/>
          <w:szCs w:val="32"/>
          <w:highlight w:val="none"/>
        </w:rPr>
        <w:t>台（套）；单位价值</w:t>
      </w:r>
      <w:r>
        <w:rPr>
          <w:rFonts w:hint="eastAsia" w:ascii="仿宋" w:hAnsi="仿宋" w:eastAsia="仿宋" w:cs="仿宋"/>
          <w:sz w:val="32"/>
          <w:szCs w:val="32"/>
          <w:highlight w:val="none"/>
          <w:lang w:val="en-US" w:eastAsia="zh-CN"/>
        </w:rPr>
        <w:t>100万</w:t>
      </w:r>
      <w:r>
        <w:rPr>
          <w:rFonts w:hint="eastAsia" w:ascii="仿宋" w:hAnsi="仿宋" w:eastAsia="仿宋" w:cs="仿宋"/>
          <w:sz w:val="32"/>
          <w:szCs w:val="32"/>
          <w:highlight w:val="none"/>
        </w:rPr>
        <w:t>元以上专用设备</w:t>
      </w:r>
      <w:r>
        <w:rPr>
          <w:rFonts w:ascii="仿宋" w:hAnsi="仿宋" w:eastAsia="仿宋" w:cs="仿宋"/>
          <w:sz w:val="32"/>
          <w:szCs w:val="32"/>
          <w:highlight w:val="none"/>
        </w:rPr>
        <w:t>0</w:t>
      </w:r>
      <w:r>
        <w:rPr>
          <w:rFonts w:hint="eastAsia" w:ascii="仿宋" w:hAnsi="仿宋" w:eastAsia="仿宋" w:cs="仿宋"/>
          <w:sz w:val="32"/>
          <w:szCs w:val="32"/>
          <w:highlight w:val="none"/>
        </w:rPr>
        <w:t>台（套）。</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（四）预算绩效管理工作开展情况</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1.绩效管理工作开展情况。</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根据财政预算管理要求，本部门组织对</w:t>
      </w:r>
      <w:r>
        <w:rPr>
          <w:rFonts w:hint="eastAsia" w:ascii="仿宋" w:hAnsi="仿宋" w:eastAsia="仿宋" w:cs="仿宋"/>
          <w:color w:val="000000" w:themeColor="text1"/>
          <w:sz w:val="32"/>
          <w:szCs w:val="32"/>
          <w:lang w:eastAsia="zh-CN"/>
          <w14:textFill>
            <w14:solidFill>
              <w14:schemeClr w14:val="tx1"/>
            </w14:solidFill>
          </w14:textFill>
        </w:rPr>
        <w:t>2022年</w:t>
      </w:r>
      <w:r>
        <w:rPr>
          <w:rFonts w:hint="eastAsia" w:ascii="仿宋" w:hAnsi="仿宋" w:eastAsia="仿宋" w:cs="仿宋"/>
          <w:color w:val="000000" w:themeColor="text1"/>
          <w:sz w:val="32"/>
          <w:szCs w:val="32"/>
          <w14:textFill>
            <w14:solidFill>
              <w14:schemeClr w14:val="tx1"/>
            </w14:solidFill>
          </w14:textFill>
        </w:rPr>
        <w:t>度一般公共预算项目支出全面开展绩效自评。其中，一</w:t>
      </w:r>
      <w:r>
        <w:rPr>
          <w:rFonts w:hint="eastAsia" w:ascii="仿宋" w:hAnsi="仿宋" w:eastAsia="仿宋" w:cs="仿宋"/>
          <w:color w:val="000000" w:themeColor="text1"/>
          <w:sz w:val="32"/>
          <w:szCs w:val="32"/>
          <w:lang w:val="en-US" w:eastAsia="zh-CN"/>
          <w14:textFill>
            <w14:solidFill>
              <w14:schemeClr w14:val="tx1"/>
            </w14:solidFill>
          </w14:textFill>
        </w:rPr>
        <w:t>等</w:t>
      </w:r>
      <w:r>
        <w:rPr>
          <w:rFonts w:hint="eastAsia" w:ascii="仿宋" w:hAnsi="仿宋" w:eastAsia="仿宋" w:cs="仿宋"/>
          <w:color w:val="000000" w:themeColor="text1"/>
          <w:sz w:val="32"/>
          <w:szCs w:val="32"/>
          <w14:textFill>
            <w14:solidFill>
              <w14:schemeClr w14:val="tx1"/>
            </w14:solidFill>
          </w14:textFill>
        </w:rPr>
        <w:t>项目</w:t>
      </w:r>
      <w:r>
        <w:rPr>
          <w:rFonts w:hint="eastAsia" w:ascii="仿宋" w:hAnsi="仿宋" w:eastAsia="仿宋" w:cs="仿宋"/>
          <w:color w:val="000000" w:themeColor="text1"/>
          <w:sz w:val="32"/>
          <w:szCs w:val="32"/>
          <w:lang w:val="en-US" w:eastAsia="zh-CN"/>
          <w14:textFill>
            <w14:solidFill>
              <w14:schemeClr w14:val="tx1"/>
            </w14:solidFill>
          </w14:textFill>
        </w:rPr>
        <w:t>6</w:t>
      </w:r>
      <w:r>
        <w:rPr>
          <w:rFonts w:hint="eastAsia" w:ascii="仿宋" w:hAnsi="仿宋" w:eastAsia="仿宋" w:cs="仿宋"/>
          <w:color w:val="000000" w:themeColor="text1"/>
          <w:sz w:val="32"/>
          <w:szCs w:val="32"/>
          <w14:textFill>
            <w14:solidFill>
              <w14:schemeClr w14:val="tx1"/>
            </w14:solidFill>
          </w14:textFill>
        </w:rPr>
        <w:t>个，二</w:t>
      </w:r>
      <w:r>
        <w:rPr>
          <w:rFonts w:hint="eastAsia" w:ascii="仿宋" w:hAnsi="仿宋" w:eastAsia="仿宋" w:cs="仿宋"/>
          <w:color w:val="000000" w:themeColor="text1"/>
          <w:sz w:val="32"/>
          <w:szCs w:val="32"/>
          <w:lang w:val="en-US" w:eastAsia="zh-CN"/>
          <w14:textFill>
            <w14:solidFill>
              <w14:schemeClr w14:val="tx1"/>
            </w14:solidFill>
          </w14:textFill>
        </w:rPr>
        <w:t>等</w:t>
      </w:r>
      <w:r>
        <w:rPr>
          <w:rFonts w:hint="eastAsia" w:ascii="仿宋" w:hAnsi="仿宋" w:eastAsia="仿宋" w:cs="仿宋"/>
          <w:color w:val="000000" w:themeColor="text1"/>
          <w:sz w:val="32"/>
          <w:szCs w:val="32"/>
          <w14:textFill>
            <w14:solidFill>
              <w14:schemeClr w14:val="tx1"/>
            </w14:solidFill>
          </w14:textFill>
        </w:rPr>
        <w:t>项目</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个，共涉及资金</w:t>
      </w:r>
      <w:r>
        <w:rPr>
          <w:rFonts w:hint="eastAsia" w:ascii="仿宋" w:hAnsi="仿宋" w:eastAsia="仿宋" w:cs="仿宋"/>
          <w:color w:val="000000" w:themeColor="text1"/>
          <w:sz w:val="32"/>
          <w:szCs w:val="32"/>
          <w:lang w:val="en-US" w:eastAsia="zh-CN"/>
          <w14:textFill>
            <w14:solidFill>
              <w14:schemeClr w14:val="tx1"/>
            </w14:solidFill>
          </w14:textFill>
        </w:rPr>
        <w:t>29.4</w:t>
      </w:r>
      <w:r>
        <w:rPr>
          <w:rFonts w:hint="eastAsia" w:ascii="仿宋" w:hAnsi="仿宋" w:eastAsia="仿宋" w:cs="仿宋"/>
          <w:color w:val="000000" w:themeColor="text1"/>
          <w:sz w:val="32"/>
          <w:szCs w:val="32"/>
          <w14:textFill>
            <w14:solidFill>
              <w14:schemeClr w14:val="tx1"/>
            </w14:solidFill>
          </w14:textFill>
        </w:rPr>
        <w:t>万元，占一般公共预算项目支出总额的</w:t>
      </w:r>
      <w:r>
        <w:rPr>
          <w:rFonts w:hint="eastAsia" w:ascii="仿宋" w:hAnsi="仿宋" w:eastAsia="仿宋" w:cs="仿宋"/>
          <w:color w:val="000000" w:themeColor="text1"/>
          <w:sz w:val="32"/>
          <w:szCs w:val="32"/>
          <w:lang w:val="en-US" w:eastAsia="zh-CN"/>
          <w14:textFill>
            <w14:solidFill>
              <w14:schemeClr w14:val="tx1"/>
            </w14:solidFill>
          </w14:textFill>
        </w:rPr>
        <w:t>100</w:t>
      </w:r>
      <w:r>
        <w:rPr>
          <w:rFonts w:hint="eastAsia" w:ascii="仿宋" w:hAnsi="仿宋" w:eastAsia="仿宋" w:cs="仿宋"/>
          <w:color w:val="000000" w:themeColor="text1"/>
          <w:sz w:val="32"/>
          <w:szCs w:val="32"/>
          <w14:textFill>
            <w14:solidFill>
              <w14:schemeClr w14:val="tx1"/>
            </w14:solidFill>
          </w14:textFill>
        </w:rPr>
        <w:t>%。组织对</w:t>
      </w:r>
      <w:r>
        <w:rPr>
          <w:rFonts w:hint="eastAsia" w:ascii="仿宋" w:hAnsi="仿宋" w:eastAsia="仿宋" w:cs="仿宋"/>
          <w:color w:val="000000" w:themeColor="text1"/>
          <w:sz w:val="32"/>
          <w:szCs w:val="32"/>
          <w:lang w:eastAsia="zh-CN"/>
          <w14:textFill>
            <w14:solidFill>
              <w14:schemeClr w14:val="tx1"/>
            </w14:solidFill>
          </w14:textFill>
        </w:rPr>
        <w:t>2022年</w:t>
      </w:r>
      <w:r>
        <w:rPr>
          <w:rFonts w:hint="eastAsia" w:ascii="仿宋" w:hAnsi="仿宋" w:eastAsia="仿宋" w:cs="仿宋"/>
          <w:color w:val="000000" w:themeColor="text1"/>
          <w:sz w:val="32"/>
          <w:szCs w:val="32"/>
          <w14:textFill>
            <w14:solidFill>
              <w14:schemeClr w14:val="tx1"/>
            </w14:solidFill>
          </w14:textFill>
        </w:rPr>
        <w:t>度政府性基金预算项目支出等</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个政府性基金预算项目支出开展绩效自评，共涉及资金</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万元，占政府性基金预算项目支出总额的</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%。组织对</w:t>
      </w:r>
      <w:r>
        <w:rPr>
          <w:rFonts w:hint="eastAsia" w:ascii="仿宋" w:hAnsi="仿宋" w:eastAsia="仿宋" w:cs="仿宋"/>
          <w:color w:val="000000" w:themeColor="text1"/>
          <w:sz w:val="32"/>
          <w:szCs w:val="32"/>
          <w:lang w:eastAsia="zh-CN"/>
          <w14:textFill>
            <w14:solidFill>
              <w14:schemeClr w14:val="tx1"/>
            </w14:solidFill>
          </w14:textFill>
        </w:rPr>
        <w:t>2022年</w:t>
      </w:r>
      <w:r>
        <w:rPr>
          <w:rFonts w:hint="eastAsia" w:ascii="仿宋" w:hAnsi="仿宋" w:eastAsia="仿宋" w:cs="仿宋"/>
          <w:color w:val="000000" w:themeColor="text1"/>
          <w:sz w:val="32"/>
          <w:szCs w:val="32"/>
          <w14:textFill>
            <w14:solidFill>
              <w14:schemeClr w14:val="tx1"/>
            </w14:solidFill>
          </w14:textFill>
        </w:rPr>
        <w:t>度国有资本经营预算项目等</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个国有资本经营预算项目支出开展绩效自评，共涉及资金</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万元，占国有资本经营预算项目支出总额的</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w:t>
      </w:r>
    </w:p>
    <w:p>
      <w:pPr>
        <w:ind w:firstLine="640" w:firstLineChars="200"/>
        <w:jc w:val="left"/>
        <w:rPr>
          <w:rFonts w:hint="eastAsia" w:ascii="仿宋" w:hAnsi="仿宋" w:eastAsia="仿宋" w:cs="仿宋"/>
          <w:color w:val="auto"/>
          <w:sz w:val="32"/>
          <w:szCs w:val="32"/>
        </w:rPr>
      </w:pPr>
      <w:r>
        <w:rPr>
          <w:rFonts w:hint="eastAsia" w:ascii="仿宋" w:hAnsi="仿宋" w:eastAsia="仿宋" w:cs="仿宋"/>
          <w:color w:val="000000" w:themeColor="text1"/>
          <w:sz w:val="32"/>
          <w:szCs w:val="32"/>
          <w14:textFill>
            <w14:solidFill>
              <w14:schemeClr w14:val="tx1"/>
            </w14:solidFill>
          </w14:textFill>
        </w:rPr>
        <w:t>组织对“2022年度一般公共预算项目支出全面开展绩效自评”等</w:t>
      </w:r>
      <w:r>
        <w:rPr>
          <w:rFonts w:hint="eastAsia" w:ascii="仿宋" w:hAnsi="仿宋" w:eastAsia="仿宋" w:cs="仿宋"/>
          <w:color w:val="000000" w:themeColor="text1"/>
          <w:sz w:val="32"/>
          <w:szCs w:val="32"/>
          <w:lang w:val="en-US" w:eastAsia="zh-CN"/>
          <w14:textFill>
            <w14:solidFill>
              <w14:schemeClr w14:val="tx1"/>
            </w14:solidFill>
          </w14:textFill>
        </w:rPr>
        <w:t>6</w:t>
      </w:r>
      <w:r>
        <w:rPr>
          <w:rFonts w:hint="eastAsia" w:ascii="仿宋" w:hAnsi="仿宋" w:eastAsia="仿宋" w:cs="仿宋"/>
          <w:color w:val="000000" w:themeColor="text1"/>
          <w:sz w:val="32"/>
          <w:szCs w:val="32"/>
          <w14:textFill>
            <w14:solidFill>
              <w14:schemeClr w14:val="tx1"/>
            </w14:solidFill>
          </w14:textFill>
        </w:rPr>
        <w:t>个项目进行了部门评价，涉及一般公共预算支出</w:t>
      </w:r>
      <w:r>
        <w:rPr>
          <w:rFonts w:hint="eastAsia" w:ascii="仿宋" w:hAnsi="仿宋" w:eastAsia="仿宋" w:cs="仿宋"/>
          <w:color w:val="000000" w:themeColor="text1"/>
          <w:sz w:val="32"/>
          <w:szCs w:val="32"/>
          <w:lang w:val="en-US" w:eastAsia="zh-CN"/>
          <w14:textFill>
            <w14:solidFill>
              <w14:schemeClr w14:val="tx1"/>
            </w14:solidFill>
          </w14:textFill>
        </w:rPr>
        <w:t>29.4</w:t>
      </w:r>
      <w:r>
        <w:rPr>
          <w:rFonts w:hint="eastAsia" w:ascii="仿宋" w:hAnsi="仿宋" w:eastAsia="仿宋" w:cs="仿宋"/>
          <w:color w:val="000000" w:themeColor="text1"/>
          <w:sz w:val="32"/>
          <w:szCs w:val="32"/>
          <w14:textFill>
            <w14:solidFill>
              <w14:schemeClr w14:val="tx1"/>
            </w14:solidFill>
          </w14:textFill>
        </w:rPr>
        <w:t>万元，政府性基金预算支出</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万元，国有资本经营预算支出</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万元。从评价情况来看，</w:t>
      </w:r>
      <w:r>
        <w:rPr>
          <w:rFonts w:hint="eastAsia" w:ascii="仿宋" w:hAnsi="仿宋" w:eastAsia="仿宋" w:cs="仿宋"/>
          <w:color w:val="auto"/>
          <w:sz w:val="32"/>
          <w:szCs w:val="32"/>
        </w:rPr>
        <w:t>从自评情况来看，各项项目的绩效目标均能够顺利完成，资金执行情况良好，各项严格按照项目规定的范围和金额进行使用，无挪用、挤占现象，做到了专款专用。</w:t>
      </w:r>
    </w:p>
    <w:p>
      <w:pPr>
        <w:ind w:firstLine="640" w:firstLineChars="200"/>
        <w:jc w:val="left"/>
        <w:rPr>
          <w:rFonts w:hint="eastAsia" w:ascii="仿宋" w:hAnsi="仿宋" w:eastAsia="仿宋" w:cs="仿宋"/>
          <w:color w:val="auto"/>
          <w:sz w:val="32"/>
          <w:szCs w:val="32"/>
        </w:rPr>
      </w:pPr>
      <w:r>
        <w:rPr>
          <w:rFonts w:hint="eastAsia" w:ascii="仿宋" w:hAnsi="仿宋" w:eastAsia="仿宋" w:cs="仿宋"/>
          <w:color w:val="000000" w:themeColor="text1"/>
          <w:sz w:val="32"/>
          <w:szCs w:val="32"/>
          <w14:textFill>
            <w14:solidFill>
              <w14:schemeClr w14:val="tx1"/>
            </w14:solidFill>
          </w14:textFill>
        </w:rPr>
        <w:t>组织对</w:t>
      </w:r>
      <w:r>
        <w:rPr>
          <w:rFonts w:hint="eastAsia" w:ascii="仿宋" w:hAnsi="仿宋" w:eastAsia="仿宋" w:cs="仿宋"/>
          <w:color w:val="000000" w:themeColor="text1"/>
          <w:sz w:val="32"/>
          <w:szCs w:val="32"/>
          <w:lang w:val="en-US" w:eastAsia="zh-CN"/>
          <w14:textFill>
            <w14:solidFill>
              <w14:schemeClr w14:val="tx1"/>
            </w14:solidFill>
          </w14:textFill>
        </w:rPr>
        <w:t>环江县长美乡卫生院</w:t>
      </w:r>
      <w:r>
        <w:rPr>
          <w:rFonts w:hint="eastAsia" w:ascii="仿宋" w:hAnsi="仿宋" w:eastAsia="仿宋" w:cs="仿宋"/>
          <w:color w:val="000000" w:themeColor="text1"/>
          <w:sz w:val="32"/>
          <w:szCs w:val="32"/>
          <w14:textFill>
            <w14:solidFill>
              <w14:schemeClr w14:val="tx1"/>
            </w14:solidFill>
          </w14:textFill>
        </w:rPr>
        <w:t>开展整体支出绩效评价试点，涉及一般公共预算支出</w:t>
      </w:r>
      <w:r>
        <w:rPr>
          <w:rFonts w:hint="eastAsia" w:ascii="仿宋" w:hAnsi="仿宋" w:eastAsia="仿宋" w:cs="仿宋"/>
          <w:color w:val="000000" w:themeColor="text1"/>
          <w:sz w:val="32"/>
          <w:szCs w:val="32"/>
          <w:lang w:val="en-US" w:eastAsia="zh-CN"/>
          <w14:textFill>
            <w14:solidFill>
              <w14:schemeClr w14:val="tx1"/>
            </w14:solidFill>
          </w14:textFill>
        </w:rPr>
        <w:t>29.4</w:t>
      </w:r>
      <w:r>
        <w:rPr>
          <w:rFonts w:hint="eastAsia" w:ascii="仿宋" w:hAnsi="仿宋" w:eastAsia="仿宋" w:cs="仿宋"/>
          <w:color w:val="000000" w:themeColor="text1"/>
          <w:sz w:val="32"/>
          <w:szCs w:val="32"/>
          <w14:textFill>
            <w14:solidFill>
              <w14:schemeClr w14:val="tx1"/>
            </w14:solidFill>
          </w14:textFill>
        </w:rPr>
        <w:t>万元，政府性基金预算支出</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万元。从评价情况来看，</w:t>
      </w:r>
      <w:r>
        <w:rPr>
          <w:rFonts w:hint="eastAsia" w:ascii="仿宋" w:hAnsi="仿宋" w:eastAsia="仿宋" w:cs="仿宋"/>
          <w:color w:val="auto"/>
          <w:sz w:val="32"/>
          <w:szCs w:val="32"/>
        </w:rPr>
        <w:t>各项目标都能够很好完成，绩效目标未偏离。</w:t>
      </w:r>
    </w:p>
    <w:p>
      <w:pPr>
        <w:ind w:firstLine="640" w:firstLineChars="200"/>
        <w:jc w:val="left"/>
        <w:rPr>
          <w:rFonts w:hint="eastAsia" w:ascii="仿宋" w:hAnsi="仿宋" w:eastAsia="仿宋" w:cs="仿宋"/>
          <w:color w:val="FF0000"/>
          <w:sz w:val="32"/>
          <w:szCs w:val="32"/>
          <w:lang w:eastAsia="zh-CN"/>
        </w:rPr>
      </w:pPr>
      <w:r>
        <w:rPr>
          <w:rFonts w:hint="eastAsia" w:ascii="仿宋" w:hAnsi="仿宋" w:eastAsia="仿宋" w:cs="仿宋"/>
          <w:color w:val="000000" w:themeColor="text1"/>
          <w:sz w:val="32"/>
          <w:szCs w:val="32"/>
          <w14:textFill>
            <w14:solidFill>
              <w14:schemeClr w14:val="tx1"/>
            </w14:solidFill>
          </w14:textFill>
        </w:rPr>
        <w:t>2.部门决算中项目绩效自评结果</w:t>
      </w:r>
      <w:r>
        <w:rPr>
          <w:rFonts w:hint="eastAsia" w:ascii="仿宋" w:hAnsi="仿宋" w:eastAsia="仿宋" w:cs="仿宋"/>
          <w:color w:val="000000" w:themeColor="text1"/>
          <w:sz w:val="32"/>
          <w:szCs w:val="32"/>
          <w:lang w:eastAsia="zh-CN"/>
          <w14:textFill>
            <w14:solidFill>
              <w14:schemeClr w14:val="tx1"/>
            </w14:solidFill>
          </w14:textFill>
        </w:rPr>
        <w:t>。</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我部门根据年初设定的绩效目标，机关失业单位伙食补助费项目自评得分为</w:t>
      </w:r>
      <w:r>
        <w:rPr>
          <w:rFonts w:hint="eastAsia" w:ascii="仿宋" w:hAnsi="仿宋" w:eastAsia="仿宋" w:cs="仿宋"/>
          <w:color w:val="000000" w:themeColor="text1"/>
          <w:sz w:val="32"/>
          <w:szCs w:val="32"/>
          <w:lang w:val="en-US" w:eastAsia="zh-CN"/>
          <w14:textFill>
            <w14:solidFill>
              <w14:schemeClr w14:val="tx1"/>
            </w14:solidFill>
          </w14:textFill>
        </w:rPr>
        <w:t>94</w:t>
      </w:r>
      <w:r>
        <w:rPr>
          <w:rFonts w:hint="eastAsia" w:ascii="仿宋" w:hAnsi="仿宋" w:eastAsia="仿宋" w:cs="仿宋"/>
          <w:color w:val="000000" w:themeColor="text1"/>
          <w:sz w:val="32"/>
          <w:szCs w:val="32"/>
          <w14:textFill>
            <w14:solidFill>
              <w14:schemeClr w14:val="tx1"/>
            </w14:solidFill>
          </w14:textFill>
        </w:rPr>
        <w:t>分。发现的主要问题及原因：财政资金紧张，只发放半年伙食补助。下一步改进措施：</w:t>
      </w:r>
      <w:r>
        <w:rPr>
          <w:rFonts w:hint="eastAsia" w:ascii="仿宋" w:hAnsi="仿宋" w:eastAsia="仿宋" w:cs="仿宋"/>
          <w:color w:val="000000" w:themeColor="text1"/>
          <w:sz w:val="32"/>
          <w:szCs w:val="32"/>
          <w:lang w:val="en-US" w:eastAsia="zh-CN"/>
          <w14:textFill>
            <w14:solidFill>
              <w14:schemeClr w14:val="tx1"/>
            </w14:solidFill>
          </w14:textFill>
        </w:rPr>
        <w:t>无</w:t>
      </w:r>
      <w:r>
        <w:rPr>
          <w:rFonts w:hint="eastAsia" w:ascii="仿宋" w:hAnsi="仿宋" w:eastAsia="仿宋" w:cs="仿宋"/>
          <w:color w:val="000000" w:themeColor="text1"/>
          <w:sz w:val="32"/>
          <w:szCs w:val="32"/>
          <w14:textFill>
            <w14:solidFill>
              <w14:schemeClr w14:val="tx1"/>
            </w14:solidFill>
          </w14:textFill>
        </w:rPr>
        <w:t>；</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奖励性补贴项目自评得分为</w:t>
      </w:r>
      <w:r>
        <w:rPr>
          <w:rFonts w:hint="eastAsia" w:ascii="仿宋" w:hAnsi="仿宋" w:eastAsia="仿宋" w:cs="仿宋"/>
          <w:color w:val="000000" w:themeColor="text1"/>
          <w:sz w:val="32"/>
          <w:szCs w:val="32"/>
          <w:lang w:val="en-US" w:eastAsia="zh-CN"/>
          <w14:textFill>
            <w14:solidFill>
              <w14:schemeClr w14:val="tx1"/>
            </w14:solidFill>
          </w14:textFill>
        </w:rPr>
        <w:t>100</w:t>
      </w:r>
      <w:r>
        <w:rPr>
          <w:rFonts w:hint="eastAsia" w:ascii="仿宋" w:hAnsi="仿宋" w:eastAsia="仿宋" w:cs="仿宋"/>
          <w:color w:val="000000" w:themeColor="text1"/>
          <w:sz w:val="32"/>
          <w:szCs w:val="32"/>
          <w14:textFill>
            <w14:solidFill>
              <w14:schemeClr w14:val="tx1"/>
            </w14:solidFill>
          </w14:textFill>
        </w:rPr>
        <w:t>分。发现的主要问题及原因：</w:t>
      </w:r>
      <w:r>
        <w:rPr>
          <w:rFonts w:hint="eastAsia" w:ascii="仿宋" w:hAnsi="仿宋" w:eastAsia="仿宋" w:cs="仿宋"/>
          <w:color w:val="000000" w:themeColor="text1"/>
          <w:sz w:val="32"/>
          <w:szCs w:val="32"/>
          <w:lang w:val="en-US" w:eastAsia="zh-CN"/>
          <w14:textFill>
            <w14:solidFill>
              <w14:schemeClr w14:val="tx1"/>
            </w14:solidFill>
          </w14:textFill>
        </w:rPr>
        <w:t>无</w:t>
      </w:r>
      <w:r>
        <w:rPr>
          <w:rFonts w:hint="eastAsia" w:ascii="仿宋" w:hAnsi="仿宋" w:eastAsia="仿宋" w:cs="仿宋"/>
          <w:color w:val="000000" w:themeColor="text1"/>
          <w:sz w:val="32"/>
          <w:szCs w:val="32"/>
          <w14:textFill>
            <w14:solidFill>
              <w14:schemeClr w14:val="tx1"/>
            </w14:solidFill>
          </w14:textFill>
        </w:rPr>
        <w:t>。下一步改进措施：</w:t>
      </w:r>
      <w:r>
        <w:rPr>
          <w:rFonts w:hint="eastAsia" w:ascii="仿宋" w:hAnsi="仿宋" w:eastAsia="仿宋" w:cs="仿宋"/>
          <w:color w:val="000000" w:themeColor="text1"/>
          <w:sz w:val="32"/>
          <w:szCs w:val="32"/>
          <w:lang w:val="en-US" w:eastAsia="zh-CN"/>
          <w14:textFill>
            <w14:solidFill>
              <w14:schemeClr w14:val="tx1"/>
            </w14:solidFill>
          </w14:textFill>
        </w:rPr>
        <w:t>无</w:t>
      </w:r>
      <w:r>
        <w:rPr>
          <w:rFonts w:hint="eastAsia" w:ascii="仿宋" w:hAnsi="仿宋" w:eastAsia="仿宋" w:cs="仿宋"/>
          <w:color w:val="000000" w:themeColor="text1"/>
          <w:sz w:val="32"/>
          <w:szCs w:val="32"/>
          <w14:textFill>
            <w14:solidFill>
              <w14:schemeClr w14:val="tx1"/>
            </w14:solidFill>
          </w14:textFill>
        </w:rPr>
        <w:t>。</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补助市县乡镇卫生院人员工资补助经费项目项目自评得分为</w:t>
      </w:r>
      <w:r>
        <w:rPr>
          <w:rFonts w:hint="eastAsia" w:ascii="仿宋" w:hAnsi="仿宋" w:eastAsia="仿宋" w:cs="仿宋"/>
          <w:color w:val="000000" w:themeColor="text1"/>
          <w:sz w:val="32"/>
          <w:szCs w:val="32"/>
          <w:lang w:val="en-US" w:eastAsia="zh-CN"/>
          <w14:textFill>
            <w14:solidFill>
              <w14:schemeClr w14:val="tx1"/>
            </w14:solidFill>
          </w14:textFill>
        </w:rPr>
        <w:t>100</w:t>
      </w:r>
      <w:r>
        <w:rPr>
          <w:rFonts w:hint="eastAsia" w:ascii="仿宋" w:hAnsi="仿宋" w:eastAsia="仿宋" w:cs="仿宋"/>
          <w:color w:val="000000" w:themeColor="text1"/>
          <w:sz w:val="32"/>
          <w:szCs w:val="32"/>
          <w14:textFill>
            <w14:solidFill>
              <w14:schemeClr w14:val="tx1"/>
            </w14:solidFill>
          </w14:textFill>
        </w:rPr>
        <w:t>分。发现的主要问题及原因：</w:t>
      </w:r>
      <w:r>
        <w:rPr>
          <w:rFonts w:hint="eastAsia" w:ascii="仿宋" w:hAnsi="仿宋" w:eastAsia="仿宋" w:cs="仿宋"/>
          <w:color w:val="000000" w:themeColor="text1"/>
          <w:sz w:val="32"/>
          <w:szCs w:val="32"/>
          <w:lang w:val="en-US" w:eastAsia="zh-CN"/>
          <w14:textFill>
            <w14:solidFill>
              <w14:schemeClr w14:val="tx1"/>
            </w14:solidFill>
          </w14:textFill>
        </w:rPr>
        <w:t>无</w:t>
      </w:r>
      <w:r>
        <w:rPr>
          <w:rFonts w:hint="eastAsia" w:ascii="仿宋" w:hAnsi="仿宋" w:eastAsia="仿宋" w:cs="仿宋"/>
          <w:color w:val="000000" w:themeColor="text1"/>
          <w:sz w:val="32"/>
          <w:szCs w:val="32"/>
          <w14:textFill>
            <w14:solidFill>
              <w14:schemeClr w14:val="tx1"/>
            </w14:solidFill>
          </w14:textFill>
        </w:rPr>
        <w:t>。下一步改进措施：</w:t>
      </w:r>
      <w:r>
        <w:rPr>
          <w:rFonts w:hint="eastAsia" w:ascii="仿宋" w:hAnsi="仿宋" w:eastAsia="仿宋" w:cs="仿宋"/>
          <w:color w:val="000000" w:themeColor="text1"/>
          <w:sz w:val="32"/>
          <w:szCs w:val="32"/>
          <w:lang w:val="en-US" w:eastAsia="zh-CN"/>
          <w14:textFill>
            <w14:solidFill>
              <w14:schemeClr w14:val="tx1"/>
            </w14:solidFill>
          </w14:textFill>
        </w:rPr>
        <w:t>无</w:t>
      </w:r>
      <w:r>
        <w:rPr>
          <w:rFonts w:hint="eastAsia" w:ascii="仿宋" w:hAnsi="仿宋" w:eastAsia="仿宋" w:cs="仿宋"/>
          <w:color w:val="000000" w:themeColor="text1"/>
          <w:sz w:val="32"/>
          <w:szCs w:val="32"/>
          <w14:textFill>
            <w14:solidFill>
              <w14:schemeClr w14:val="tx1"/>
            </w14:solidFill>
          </w14:textFill>
        </w:rPr>
        <w:t>。</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中央财政基本公共卫生服务项目补助资金项目自评得分为</w:t>
      </w:r>
      <w:r>
        <w:rPr>
          <w:rFonts w:hint="eastAsia" w:ascii="仿宋" w:hAnsi="仿宋" w:eastAsia="仿宋" w:cs="仿宋"/>
          <w:color w:val="000000" w:themeColor="text1"/>
          <w:sz w:val="32"/>
          <w:szCs w:val="32"/>
          <w:lang w:val="en-US" w:eastAsia="zh-CN"/>
          <w14:textFill>
            <w14:solidFill>
              <w14:schemeClr w14:val="tx1"/>
            </w14:solidFill>
          </w14:textFill>
        </w:rPr>
        <w:t>100</w:t>
      </w:r>
      <w:r>
        <w:rPr>
          <w:rFonts w:hint="eastAsia" w:ascii="仿宋" w:hAnsi="仿宋" w:eastAsia="仿宋" w:cs="仿宋"/>
          <w:color w:val="000000" w:themeColor="text1"/>
          <w:sz w:val="32"/>
          <w:szCs w:val="32"/>
          <w14:textFill>
            <w14:solidFill>
              <w14:schemeClr w14:val="tx1"/>
            </w14:solidFill>
          </w14:textFill>
        </w:rPr>
        <w:t>分。发现的主要问题及原因：</w:t>
      </w:r>
      <w:r>
        <w:rPr>
          <w:rFonts w:hint="eastAsia" w:ascii="仿宋" w:hAnsi="仿宋" w:eastAsia="仿宋" w:cs="仿宋"/>
          <w:color w:val="000000" w:themeColor="text1"/>
          <w:sz w:val="32"/>
          <w:szCs w:val="32"/>
          <w:lang w:val="en-US" w:eastAsia="zh-CN"/>
          <w14:textFill>
            <w14:solidFill>
              <w14:schemeClr w14:val="tx1"/>
            </w14:solidFill>
          </w14:textFill>
        </w:rPr>
        <w:t>无</w:t>
      </w:r>
      <w:r>
        <w:rPr>
          <w:rFonts w:hint="eastAsia" w:ascii="仿宋" w:hAnsi="仿宋" w:eastAsia="仿宋" w:cs="仿宋"/>
          <w:color w:val="000000" w:themeColor="text1"/>
          <w:sz w:val="32"/>
          <w:szCs w:val="32"/>
          <w14:textFill>
            <w14:solidFill>
              <w14:schemeClr w14:val="tx1"/>
            </w14:solidFill>
          </w14:textFill>
        </w:rPr>
        <w:t>。下一步改进措施：</w:t>
      </w:r>
      <w:r>
        <w:rPr>
          <w:rFonts w:hint="eastAsia" w:ascii="仿宋" w:hAnsi="仿宋" w:eastAsia="仿宋" w:cs="仿宋"/>
          <w:color w:val="000000" w:themeColor="text1"/>
          <w:sz w:val="32"/>
          <w:szCs w:val="32"/>
          <w:lang w:val="en-US" w:eastAsia="zh-CN"/>
          <w14:textFill>
            <w14:solidFill>
              <w14:schemeClr w14:val="tx1"/>
            </w14:solidFill>
          </w14:textFill>
        </w:rPr>
        <w:t>无</w:t>
      </w:r>
      <w:r>
        <w:rPr>
          <w:rFonts w:hint="eastAsia" w:ascii="仿宋" w:hAnsi="仿宋" w:eastAsia="仿宋" w:cs="仿宋"/>
          <w:color w:val="000000" w:themeColor="text1"/>
          <w:sz w:val="32"/>
          <w:szCs w:val="32"/>
          <w14:textFill>
            <w14:solidFill>
              <w14:schemeClr w14:val="tx1"/>
            </w14:solidFill>
          </w14:textFill>
        </w:rPr>
        <w:t>。</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中央财政基本药物制度补助资金项目自评得分为</w:t>
      </w:r>
      <w:r>
        <w:rPr>
          <w:rFonts w:hint="eastAsia" w:ascii="仿宋" w:hAnsi="仿宋" w:eastAsia="仿宋" w:cs="仿宋"/>
          <w:color w:val="000000" w:themeColor="text1"/>
          <w:sz w:val="32"/>
          <w:szCs w:val="32"/>
          <w:lang w:val="en-US" w:eastAsia="zh-CN"/>
          <w14:textFill>
            <w14:solidFill>
              <w14:schemeClr w14:val="tx1"/>
            </w14:solidFill>
          </w14:textFill>
        </w:rPr>
        <w:t>100</w:t>
      </w:r>
      <w:r>
        <w:rPr>
          <w:rFonts w:hint="eastAsia" w:ascii="仿宋" w:hAnsi="仿宋" w:eastAsia="仿宋" w:cs="仿宋"/>
          <w:color w:val="000000" w:themeColor="text1"/>
          <w:sz w:val="32"/>
          <w:szCs w:val="32"/>
          <w14:textFill>
            <w14:solidFill>
              <w14:schemeClr w14:val="tx1"/>
            </w14:solidFill>
          </w14:textFill>
        </w:rPr>
        <w:t>分。发现的主要问题及原因：</w:t>
      </w:r>
      <w:r>
        <w:rPr>
          <w:rFonts w:hint="eastAsia" w:ascii="仿宋" w:hAnsi="仿宋" w:eastAsia="仿宋" w:cs="仿宋"/>
          <w:color w:val="000000" w:themeColor="text1"/>
          <w:sz w:val="32"/>
          <w:szCs w:val="32"/>
          <w:lang w:val="en-US" w:eastAsia="zh-CN"/>
          <w14:textFill>
            <w14:solidFill>
              <w14:schemeClr w14:val="tx1"/>
            </w14:solidFill>
          </w14:textFill>
        </w:rPr>
        <w:t>无</w:t>
      </w:r>
      <w:r>
        <w:rPr>
          <w:rFonts w:hint="eastAsia" w:ascii="仿宋" w:hAnsi="仿宋" w:eastAsia="仿宋" w:cs="仿宋"/>
          <w:color w:val="000000" w:themeColor="text1"/>
          <w:sz w:val="32"/>
          <w:szCs w:val="32"/>
          <w14:textFill>
            <w14:solidFill>
              <w14:schemeClr w14:val="tx1"/>
            </w14:solidFill>
          </w14:textFill>
        </w:rPr>
        <w:t>。下一步改进措施：</w:t>
      </w:r>
      <w:r>
        <w:rPr>
          <w:rFonts w:hint="eastAsia" w:ascii="仿宋" w:hAnsi="仿宋" w:eastAsia="仿宋" w:cs="仿宋"/>
          <w:color w:val="000000" w:themeColor="text1"/>
          <w:sz w:val="32"/>
          <w:szCs w:val="32"/>
          <w:lang w:val="en-US" w:eastAsia="zh-CN"/>
          <w14:textFill>
            <w14:solidFill>
              <w14:schemeClr w14:val="tx1"/>
            </w14:solidFill>
          </w14:textFill>
        </w:rPr>
        <w:t>无</w:t>
      </w:r>
      <w:r>
        <w:rPr>
          <w:rFonts w:hint="eastAsia" w:ascii="仿宋" w:hAnsi="仿宋" w:eastAsia="仿宋" w:cs="仿宋"/>
          <w:color w:val="000000" w:themeColor="text1"/>
          <w:sz w:val="32"/>
          <w:szCs w:val="32"/>
          <w14:textFill>
            <w14:solidFill>
              <w14:schemeClr w14:val="tx1"/>
            </w14:solidFill>
          </w14:textFill>
        </w:rPr>
        <w:t>。</w:t>
      </w:r>
    </w:p>
    <w:p>
      <w:pPr>
        <w:ind w:firstLine="640" w:firstLineChars="200"/>
        <w:jc w:val="left"/>
        <w:rPr>
          <w:rFonts w:hint="eastAsia" w:ascii="仿宋" w:hAnsi="仿宋" w:eastAsia="仿宋" w:cs="仿宋"/>
          <w:color w:val="FF0000"/>
          <w:sz w:val="32"/>
          <w:szCs w:val="32"/>
        </w:rPr>
      </w:pPr>
      <w:r>
        <w:rPr>
          <w:rFonts w:hint="eastAsia" w:ascii="仿宋" w:hAnsi="仿宋" w:eastAsia="仿宋" w:cs="仿宋"/>
          <w:color w:val="000000" w:themeColor="text1"/>
          <w:sz w:val="32"/>
          <w:szCs w:val="32"/>
          <w14:textFill>
            <w14:solidFill>
              <w14:schemeClr w14:val="tx1"/>
            </w14:solidFill>
          </w14:textFill>
        </w:rPr>
        <w:t>医药卫生体制改革和事业发展以奖代补项目项目自评得分为</w:t>
      </w:r>
      <w:r>
        <w:rPr>
          <w:rFonts w:hint="eastAsia" w:ascii="仿宋" w:hAnsi="仿宋" w:eastAsia="仿宋" w:cs="仿宋"/>
          <w:color w:val="000000" w:themeColor="text1"/>
          <w:sz w:val="32"/>
          <w:szCs w:val="32"/>
          <w:lang w:val="en-US" w:eastAsia="zh-CN"/>
          <w14:textFill>
            <w14:solidFill>
              <w14:schemeClr w14:val="tx1"/>
            </w14:solidFill>
          </w14:textFill>
        </w:rPr>
        <w:t>100</w:t>
      </w:r>
      <w:r>
        <w:rPr>
          <w:rFonts w:hint="eastAsia" w:ascii="仿宋" w:hAnsi="仿宋" w:eastAsia="仿宋" w:cs="仿宋"/>
          <w:color w:val="000000" w:themeColor="text1"/>
          <w:sz w:val="32"/>
          <w:szCs w:val="32"/>
          <w14:textFill>
            <w14:solidFill>
              <w14:schemeClr w14:val="tx1"/>
            </w14:solidFill>
          </w14:textFill>
        </w:rPr>
        <w:t>分。发现的主要问题及原因：</w:t>
      </w:r>
      <w:r>
        <w:rPr>
          <w:rFonts w:hint="eastAsia" w:ascii="仿宋" w:hAnsi="仿宋" w:eastAsia="仿宋" w:cs="仿宋"/>
          <w:color w:val="000000" w:themeColor="text1"/>
          <w:sz w:val="32"/>
          <w:szCs w:val="32"/>
          <w:lang w:val="en-US" w:eastAsia="zh-CN"/>
          <w14:textFill>
            <w14:solidFill>
              <w14:schemeClr w14:val="tx1"/>
            </w14:solidFill>
          </w14:textFill>
        </w:rPr>
        <w:t>无</w:t>
      </w:r>
      <w:r>
        <w:rPr>
          <w:rFonts w:hint="eastAsia" w:ascii="仿宋" w:hAnsi="仿宋" w:eastAsia="仿宋" w:cs="仿宋"/>
          <w:color w:val="000000" w:themeColor="text1"/>
          <w:sz w:val="32"/>
          <w:szCs w:val="32"/>
          <w14:textFill>
            <w14:solidFill>
              <w14:schemeClr w14:val="tx1"/>
            </w14:solidFill>
          </w14:textFill>
        </w:rPr>
        <w:t>。下一步改进措施：</w:t>
      </w:r>
      <w:r>
        <w:rPr>
          <w:rFonts w:hint="eastAsia" w:ascii="仿宋" w:hAnsi="仿宋" w:eastAsia="仿宋" w:cs="仿宋"/>
          <w:color w:val="000000" w:themeColor="text1"/>
          <w:sz w:val="32"/>
          <w:szCs w:val="32"/>
          <w:lang w:val="en-US" w:eastAsia="zh-CN"/>
          <w14:textFill>
            <w14:solidFill>
              <w14:schemeClr w14:val="tx1"/>
            </w14:solidFill>
          </w14:textFill>
        </w:rPr>
        <w:t>无</w:t>
      </w:r>
      <w:r>
        <w:rPr>
          <w:rFonts w:hint="eastAsia" w:ascii="仿宋" w:hAnsi="仿宋" w:eastAsia="仿宋" w:cs="仿宋"/>
          <w:color w:val="000000" w:themeColor="text1"/>
          <w:sz w:val="32"/>
          <w:szCs w:val="32"/>
          <w14:textFill>
            <w14:solidFill>
              <w14:schemeClr w14:val="tx1"/>
            </w14:solidFill>
          </w14:textFill>
        </w:rPr>
        <w:t>。</w:t>
      </w:r>
    </w:p>
    <w:p>
      <w:pPr>
        <w:jc w:val="left"/>
        <w:rPr>
          <w:rFonts w:hint="eastAsia" w:ascii="仿宋" w:hAnsi="仿宋" w:eastAsia="仿宋" w:cs="仿宋"/>
          <w:sz w:val="32"/>
          <w:szCs w:val="32"/>
          <w:highlight w:val="none"/>
        </w:rPr>
      </w:pPr>
      <w:r>
        <w:rPr>
          <w:rFonts w:hint="eastAsia" w:ascii="仿宋" w:hAnsi="仿宋" w:eastAsia="仿宋" w:cs="仿宋"/>
          <w:sz w:val="32"/>
          <w:szCs w:val="32"/>
          <w:highlight w:val="none"/>
        </w:rPr>
        <w:t>3.绩效再评价情况。</w:t>
      </w:r>
    </w:p>
    <w:p>
      <w:pPr>
        <w:jc w:val="left"/>
        <w:rPr>
          <w:rFonts w:hint="eastAsia" w:ascii="仿宋" w:hAnsi="仿宋" w:eastAsia="仿宋" w:cs="仿宋"/>
          <w:sz w:val="32"/>
          <w:szCs w:val="32"/>
          <w:highlight w:val="none"/>
        </w:rPr>
      </w:pPr>
      <w:r>
        <w:rPr>
          <w:rFonts w:hint="eastAsia" w:ascii="仿宋" w:hAnsi="仿宋" w:eastAsia="仿宋" w:cs="仿宋"/>
          <w:sz w:val="32"/>
          <w:szCs w:val="32"/>
          <w:highlight w:val="none"/>
        </w:rPr>
        <w:t>2022年度我院没有项目被纳入本年度绩效再评价。</w:t>
      </w:r>
    </w:p>
    <w:p>
      <w:pPr>
        <w:jc w:val="left"/>
        <w:rPr>
          <w:rFonts w:hint="eastAsia" w:ascii="仿宋" w:hAnsi="仿宋" w:eastAsia="仿宋" w:cs="仿宋"/>
          <w:sz w:val="32"/>
          <w:szCs w:val="32"/>
          <w:highlight w:val="none"/>
        </w:rPr>
      </w:pPr>
    </w:p>
    <w:p>
      <w:pPr>
        <w:jc w:val="center"/>
        <w:rPr>
          <w:rFonts w:ascii="黑体" w:hAnsi="黑体" w:eastAsia="黑体" w:cs="黑体"/>
          <w:sz w:val="32"/>
          <w:szCs w:val="32"/>
          <w:highlight w:val="none"/>
        </w:rPr>
      </w:pPr>
      <w:r>
        <w:rPr>
          <w:rFonts w:hint="eastAsia" w:ascii="黑体" w:hAnsi="黑体" w:eastAsia="黑体" w:cs="黑体"/>
          <w:sz w:val="32"/>
          <w:szCs w:val="32"/>
          <w:highlight w:val="none"/>
        </w:rPr>
        <w:t>第四部分  名词解释</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一、财政拨款收入：指</w:t>
      </w:r>
      <w:r>
        <w:rPr>
          <w:rFonts w:hint="eastAsia" w:ascii="仿宋" w:hAnsi="仿宋" w:eastAsia="仿宋" w:cs="仿宋"/>
          <w:sz w:val="32"/>
          <w:u w:color="auto"/>
          <w:lang w:eastAsia="zh-CN"/>
        </w:rPr>
        <w:t>环江县</w:t>
      </w:r>
      <w:r>
        <w:rPr>
          <w:rFonts w:ascii="仿宋" w:hAnsi="仿宋" w:eastAsia="仿宋" w:cs="仿宋"/>
          <w:sz w:val="32"/>
          <w:u w:color="auto"/>
        </w:rPr>
        <w:t>财政部门当年拨付的资金。</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二、事业收入：指事业单位开展专业业务活动及辅助活动所取得的收入。</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三、经营收入：指事业单位在专业业务活动及其辅助活动之外开展非独立核算经营活动取得的收入。</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四、其他收入：指除上述“财政拨款收入”“事业收入”“经营收入”等以外的收入。</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五、用事业基金弥补收支差额指事业单位在当年的“财政拨款收入”“事业收入”“经营收入”“其他收入”不足以安排当年支出的情况下，使用非财政拨款结余弥补本年度收支缺口的资金。 </w:t>
      </w:r>
    </w:p>
    <w:p>
      <w:pPr>
        <w:ind w:firstLine="640" w:firstLineChars="200"/>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rPr>
        <w:t>六、年初结转和结余：指以前年度尚未完成、结转到本年 按有关规定继续使用的资金</w:t>
      </w:r>
      <w:r>
        <w:rPr>
          <w:rFonts w:hint="eastAsia" w:ascii="仿宋" w:hAnsi="仿宋" w:eastAsia="仿宋" w:cs="仿宋"/>
          <w:sz w:val="32"/>
          <w:szCs w:val="32"/>
          <w:highlight w:val="none"/>
          <w:lang w:eastAsia="zh-CN"/>
        </w:rPr>
        <w:t>。</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七、结余分配：指事业单位按规定提取的职工福利基金、事业基金和缴纳的所得税，以及建设单位按规定应交回的基本建设竣工项目结余资金。 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八、年末结转和结余：指本年度或以前年度预算安排、因客观条件发生变化无法按原计划实施，需要延迟到以后年度按有关规定继续使用的资金。 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九、基本支出：指为保障机构正常运转、完成日常工作任务而发生的人员支出和公用支出。 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十、项目支出：指在基本支出之外为完成特定行政任务和事业发展目标所发生的支出。 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十一、经营支出：指事业单位在专业业务活动及其辅助活动之外开展非独立核算经营活动发生的支出。</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十二、“三公”经费：纳入</w:t>
      </w:r>
      <w:r>
        <w:rPr>
          <w:rFonts w:hint="eastAsia" w:ascii="仿宋" w:hAnsi="仿宋" w:eastAsia="仿宋" w:cs="仿宋"/>
          <w:sz w:val="32"/>
          <w:u w:color="auto"/>
          <w:lang w:eastAsia="zh-CN"/>
        </w:rPr>
        <w:t>环江县</w:t>
      </w:r>
      <w:r>
        <w:rPr>
          <w:rFonts w:ascii="仿宋" w:hAnsi="仿宋" w:eastAsia="仿宋" w:cs="仿宋"/>
          <w:sz w:val="32"/>
          <w:u w:color="auto"/>
        </w:rPr>
        <w:t>财政预决算管理的“三公”经费，是指</w:t>
      </w:r>
      <w:r>
        <w:rPr>
          <w:rFonts w:hint="eastAsia" w:ascii="仿宋" w:hAnsi="仿宋" w:eastAsia="仿宋" w:cs="仿宋"/>
          <w:sz w:val="32"/>
          <w:u w:color="auto"/>
          <w:lang w:eastAsia="zh-CN"/>
        </w:rPr>
        <w:t>环江县</w:t>
      </w:r>
      <w:r>
        <w:rPr>
          <w:rFonts w:ascii="仿宋" w:hAnsi="仿宋" w:eastAsia="仿宋" w:cs="仿宋"/>
          <w:sz w:val="32"/>
          <w:u w:color="auto"/>
        </w:rPr>
        <w:t>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十三、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sectPr>
      <w:pgSz w:w="11906" w:h="16838"/>
      <w:pgMar w:top="1440" w:right="1800" w:bottom="1440" w:left="1800" w:header="851" w:footer="992" w:gutter="0"/>
      <w:cols w:space="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05C3748A-0CE1-49E7-A97C-5F8412829C44}"/>
  </w:font>
  <w:font w:name="黑体">
    <w:panose1 w:val="02010609060101010101"/>
    <w:charset w:val="86"/>
    <w:family w:val="auto"/>
    <w:pitch w:val="default"/>
    <w:sig w:usb0="800002BF" w:usb1="38CF7CFA" w:usb2="00000016" w:usb3="00000000" w:csb0="00040001" w:csb1="00000000"/>
    <w:embedRegular r:id="rId2" w:fontKey="{D8D71D01-951C-44E6-AEF9-121BAA190AAB}"/>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3" w:fontKey="{2E91758F-D972-493E-8985-F4627F00FA51}"/>
  </w:font>
  <w:font w:name="仿宋">
    <w:panose1 w:val="02010609060101010101"/>
    <w:charset w:val="86"/>
    <w:family w:val="modern"/>
    <w:pitch w:val="default"/>
    <w:sig w:usb0="800002BF" w:usb1="38CF7CFA" w:usb2="00000016" w:usb3="00000000" w:csb0="00040001" w:csb1="00000000"/>
    <w:embedRegular r:id="rId4" w:fontKey="{3A345EBC-67F7-4591-8C27-547FB00CFD5D}"/>
  </w:font>
  <w:font w:name="仿宋_GB2312">
    <w:panose1 w:val="02010609030101010101"/>
    <w:charset w:val="86"/>
    <w:family w:val="decorative"/>
    <w:pitch w:val="default"/>
    <w:sig w:usb0="00000001" w:usb1="080E0000" w:usb2="00000000" w:usb3="00000000" w:csb0="00040000" w:csb1="00000000"/>
    <w:embedRegular r:id="rId5" w:fontKey="{CE74B966-FDDD-4EF7-939B-201DC84E03C7}"/>
  </w:font>
  <w:font w:name="微软雅黑">
    <w:panose1 w:val="020B0503020204020204"/>
    <w:charset w:val="86"/>
    <w:family w:val="auto"/>
    <w:pitch w:val="default"/>
    <w:sig w:usb0="80000287" w:usb1="2ACF3C50" w:usb2="00000016" w:usb3="00000000" w:csb0="0004001F" w:csb1="00000000"/>
    <w:embedRegular r:id="rId6" w:fontKey="{A054500D-263B-4E14-BB05-C48379580AFD}"/>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F86D39"/>
    <w:multiLevelType w:val="singleLevel"/>
    <w:tmpl w:val="9BF86D39"/>
    <w:lvl w:ilvl="0" w:tentative="0">
      <w:start w:val="1"/>
      <w:numFmt w:val="chineseCounting"/>
      <w:suff w:val="nothing"/>
      <w:lvlText w:val="（%1）"/>
      <w:lvlJc w:val="left"/>
      <w:pPr>
        <w:ind w:left="0" w:firstLine="420"/>
      </w:pPr>
      <w:rPr>
        <w:rFonts w:hint="eastAsia"/>
        <w:color w:val="auto"/>
        <w:sz w:val="32"/>
        <w:szCs w:val="32"/>
      </w:rPr>
    </w:lvl>
  </w:abstractNum>
  <w:abstractNum w:abstractNumId="1">
    <w:nsid w:val="C440ED9D"/>
    <w:multiLevelType w:val="singleLevel"/>
    <w:tmpl w:val="C440ED9D"/>
    <w:lvl w:ilvl="0" w:tentative="0">
      <w:start w:val="1"/>
      <w:numFmt w:val="chineseCounting"/>
      <w:suff w:val="nothing"/>
      <w:lvlText w:val="（%1）"/>
      <w:lvlJc w:val="left"/>
      <w:rPr>
        <w:rFonts w:hint="eastAsia"/>
      </w:rPr>
    </w:lvl>
  </w:abstractNum>
  <w:abstractNum w:abstractNumId="2">
    <w:nsid w:val="C8CFD68E"/>
    <w:multiLevelType w:val="singleLevel"/>
    <w:tmpl w:val="C8CFD68E"/>
    <w:lvl w:ilvl="0" w:tentative="0">
      <w:start w:val="1"/>
      <w:numFmt w:val="chineseCounting"/>
      <w:suff w:val="nothing"/>
      <w:lvlText w:val="（%1）"/>
      <w:lvlJc w:val="left"/>
      <w:pPr>
        <w:ind w:left="-10"/>
      </w:pPr>
      <w:rPr>
        <w:rFonts w:hint="eastAsia"/>
        <w:color w:val="auto"/>
      </w:rPr>
    </w:lvl>
  </w:abstractNum>
  <w:abstractNum w:abstractNumId="3">
    <w:nsid w:val="DB743884"/>
    <w:multiLevelType w:val="singleLevel"/>
    <w:tmpl w:val="DB743884"/>
    <w:lvl w:ilvl="0" w:tentative="0">
      <w:start w:val="1"/>
      <w:numFmt w:val="chineseCounting"/>
      <w:suff w:val="nothing"/>
      <w:lvlText w:val="（%1）"/>
      <w:lvlJc w:val="left"/>
      <w:pPr>
        <w:ind w:left="-420" w:firstLine="420"/>
      </w:pPr>
      <w:rPr>
        <w:rFonts w:hint="eastAsia"/>
        <w:color w:val="auto"/>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AzMGQ5MDJhYzU1NTlkYzU4MDZlYjBjMjY4Y2Y4YjUifQ=="/>
  </w:docVars>
  <w:rsids>
    <w:rsidRoot w:val="637D7558"/>
    <w:rsid w:val="00002C84"/>
    <w:rsid w:val="00022149"/>
    <w:rsid w:val="00047F6C"/>
    <w:rsid w:val="00093C26"/>
    <w:rsid w:val="00094B91"/>
    <w:rsid w:val="000B06D8"/>
    <w:rsid w:val="000E5855"/>
    <w:rsid w:val="001418A5"/>
    <w:rsid w:val="00147D40"/>
    <w:rsid w:val="00156EF2"/>
    <w:rsid w:val="001D7B97"/>
    <w:rsid w:val="00210E20"/>
    <w:rsid w:val="00223F38"/>
    <w:rsid w:val="00233613"/>
    <w:rsid w:val="00254DBE"/>
    <w:rsid w:val="00275CAB"/>
    <w:rsid w:val="0028709C"/>
    <w:rsid w:val="0029328F"/>
    <w:rsid w:val="002B2731"/>
    <w:rsid w:val="00382867"/>
    <w:rsid w:val="003A4973"/>
    <w:rsid w:val="003C1C96"/>
    <w:rsid w:val="003C69F8"/>
    <w:rsid w:val="003E40BA"/>
    <w:rsid w:val="003E7165"/>
    <w:rsid w:val="0041579D"/>
    <w:rsid w:val="00427074"/>
    <w:rsid w:val="00434D04"/>
    <w:rsid w:val="004C4D73"/>
    <w:rsid w:val="004D7D0E"/>
    <w:rsid w:val="005234F5"/>
    <w:rsid w:val="00531745"/>
    <w:rsid w:val="00574196"/>
    <w:rsid w:val="006123AD"/>
    <w:rsid w:val="00645B83"/>
    <w:rsid w:val="0066173C"/>
    <w:rsid w:val="006D677A"/>
    <w:rsid w:val="007640BB"/>
    <w:rsid w:val="00771953"/>
    <w:rsid w:val="00776E0B"/>
    <w:rsid w:val="007A0641"/>
    <w:rsid w:val="007C52E7"/>
    <w:rsid w:val="007C54EA"/>
    <w:rsid w:val="007C776D"/>
    <w:rsid w:val="007D7CE3"/>
    <w:rsid w:val="007E2F6C"/>
    <w:rsid w:val="00817C69"/>
    <w:rsid w:val="00823A94"/>
    <w:rsid w:val="00824151"/>
    <w:rsid w:val="008315A9"/>
    <w:rsid w:val="00834354"/>
    <w:rsid w:val="008F1B95"/>
    <w:rsid w:val="008F4AE2"/>
    <w:rsid w:val="008F6882"/>
    <w:rsid w:val="00934C72"/>
    <w:rsid w:val="00946CCF"/>
    <w:rsid w:val="0097721B"/>
    <w:rsid w:val="009831F8"/>
    <w:rsid w:val="009B3E00"/>
    <w:rsid w:val="009D1667"/>
    <w:rsid w:val="00A07CCE"/>
    <w:rsid w:val="00A27624"/>
    <w:rsid w:val="00A358E6"/>
    <w:rsid w:val="00AA78EE"/>
    <w:rsid w:val="00AB53E1"/>
    <w:rsid w:val="00AE5F66"/>
    <w:rsid w:val="00B07A0B"/>
    <w:rsid w:val="00B22F28"/>
    <w:rsid w:val="00B37453"/>
    <w:rsid w:val="00B45479"/>
    <w:rsid w:val="00B60171"/>
    <w:rsid w:val="00B837AC"/>
    <w:rsid w:val="00BB4FB8"/>
    <w:rsid w:val="00BD315D"/>
    <w:rsid w:val="00C3279E"/>
    <w:rsid w:val="00C34857"/>
    <w:rsid w:val="00CA2E26"/>
    <w:rsid w:val="00D00918"/>
    <w:rsid w:val="00D14326"/>
    <w:rsid w:val="00D772CC"/>
    <w:rsid w:val="00D84F30"/>
    <w:rsid w:val="00D878A6"/>
    <w:rsid w:val="00DE74BD"/>
    <w:rsid w:val="00DE7D07"/>
    <w:rsid w:val="00EB7822"/>
    <w:rsid w:val="00EC50A9"/>
    <w:rsid w:val="00ED04DB"/>
    <w:rsid w:val="00F21455"/>
    <w:rsid w:val="00F5354B"/>
    <w:rsid w:val="00F95135"/>
    <w:rsid w:val="00F9658C"/>
    <w:rsid w:val="00F978FD"/>
    <w:rsid w:val="00FA738E"/>
    <w:rsid w:val="00FC438B"/>
    <w:rsid w:val="01234E98"/>
    <w:rsid w:val="01274A03"/>
    <w:rsid w:val="015F1951"/>
    <w:rsid w:val="016814B1"/>
    <w:rsid w:val="020C171D"/>
    <w:rsid w:val="0216715F"/>
    <w:rsid w:val="0281653D"/>
    <w:rsid w:val="02CF483A"/>
    <w:rsid w:val="02E0291A"/>
    <w:rsid w:val="04E54546"/>
    <w:rsid w:val="05003798"/>
    <w:rsid w:val="05992762"/>
    <w:rsid w:val="06B13493"/>
    <w:rsid w:val="07B0770E"/>
    <w:rsid w:val="07F238DB"/>
    <w:rsid w:val="08BA6A96"/>
    <w:rsid w:val="0942143F"/>
    <w:rsid w:val="0AFA38EF"/>
    <w:rsid w:val="0B42663F"/>
    <w:rsid w:val="0BBA0B5B"/>
    <w:rsid w:val="0C2741AE"/>
    <w:rsid w:val="0CF05E27"/>
    <w:rsid w:val="0D100297"/>
    <w:rsid w:val="0D202B45"/>
    <w:rsid w:val="0D3C7DAF"/>
    <w:rsid w:val="0F8D4C87"/>
    <w:rsid w:val="0FA1450C"/>
    <w:rsid w:val="104656D5"/>
    <w:rsid w:val="10505FAA"/>
    <w:rsid w:val="105F7E7E"/>
    <w:rsid w:val="108035FE"/>
    <w:rsid w:val="11E56B5B"/>
    <w:rsid w:val="125C77AB"/>
    <w:rsid w:val="1394392D"/>
    <w:rsid w:val="14577512"/>
    <w:rsid w:val="14CB726E"/>
    <w:rsid w:val="14EE1342"/>
    <w:rsid w:val="14FB1958"/>
    <w:rsid w:val="153C066D"/>
    <w:rsid w:val="170E4165"/>
    <w:rsid w:val="17E92249"/>
    <w:rsid w:val="186F0C4B"/>
    <w:rsid w:val="18D304F1"/>
    <w:rsid w:val="18D97C85"/>
    <w:rsid w:val="197D7D98"/>
    <w:rsid w:val="19F32577"/>
    <w:rsid w:val="19F45B80"/>
    <w:rsid w:val="1A294B27"/>
    <w:rsid w:val="1A644E10"/>
    <w:rsid w:val="1B0C078D"/>
    <w:rsid w:val="1B2B31E2"/>
    <w:rsid w:val="1B4C295A"/>
    <w:rsid w:val="1B6A187F"/>
    <w:rsid w:val="1B973C63"/>
    <w:rsid w:val="1BA1001E"/>
    <w:rsid w:val="1C29554F"/>
    <w:rsid w:val="1C832BEE"/>
    <w:rsid w:val="1D143578"/>
    <w:rsid w:val="1D317259"/>
    <w:rsid w:val="1D6334B4"/>
    <w:rsid w:val="1E664F5B"/>
    <w:rsid w:val="1EB34BE1"/>
    <w:rsid w:val="1FF07E5E"/>
    <w:rsid w:val="213C7568"/>
    <w:rsid w:val="215623D6"/>
    <w:rsid w:val="215E639F"/>
    <w:rsid w:val="21CD4909"/>
    <w:rsid w:val="21EC3183"/>
    <w:rsid w:val="22573150"/>
    <w:rsid w:val="225E72CD"/>
    <w:rsid w:val="23DA4463"/>
    <w:rsid w:val="242552B4"/>
    <w:rsid w:val="246E2F77"/>
    <w:rsid w:val="254B4E2B"/>
    <w:rsid w:val="265C0D35"/>
    <w:rsid w:val="26BD6D28"/>
    <w:rsid w:val="273C772E"/>
    <w:rsid w:val="283D7C94"/>
    <w:rsid w:val="284D6ED9"/>
    <w:rsid w:val="29480E03"/>
    <w:rsid w:val="2983634D"/>
    <w:rsid w:val="29CF5123"/>
    <w:rsid w:val="29ED23B8"/>
    <w:rsid w:val="2B5A3201"/>
    <w:rsid w:val="2BB02055"/>
    <w:rsid w:val="2C575A56"/>
    <w:rsid w:val="2CA153CF"/>
    <w:rsid w:val="2D5C161A"/>
    <w:rsid w:val="2E317F48"/>
    <w:rsid w:val="2EC04E69"/>
    <w:rsid w:val="2F257714"/>
    <w:rsid w:val="2F3275E5"/>
    <w:rsid w:val="2F89273E"/>
    <w:rsid w:val="2F951C1D"/>
    <w:rsid w:val="2FF174F4"/>
    <w:rsid w:val="30AA08EF"/>
    <w:rsid w:val="30D23D1C"/>
    <w:rsid w:val="31221CF5"/>
    <w:rsid w:val="31400178"/>
    <w:rsid w:val="321E3342"/>
    <w:rsid w:val="327759C8"/>
    <w:rsid w:val="33185FE3"/>
    <w:rsid w:val="334227D3"/>
    <w:rsid w:val="33D91C17"/>
    <w:rsid w:val="34EE2E36"/>
    <w:rsid w:val="35131158"/>
    <w:rsid w:val="3575313E"/>
    <w:rsid w:val="36777241"/>
    <w:rsid w:val="373E0441"/>
    <w:rsid w:val="384F258A"/>
    <w:rsid w:val="389F6A0D"/>
    <w:rsid w:val="38A951DB"/>
    <w:rsid w:val="38B31605"/>
    <w:rsid w:val="39003F4F"/>
    <w:rsid w:val="39141E39"/>
    <w:rsid w:val="398B236F"/>
    <w:rsid w:val="3A9E135D"/>
    <w:rsid w:val="3AC64543"/>
    <w:rsid w:val="3ADA498F"/>
    <w:rsid w:val="3AE55345"/>
    <w:rsid w:val="3B9E5EC2"/>
    <w:rsid w:val="3C07002B"/>
    <w:rsid w:val="3D0D152A"/>
    <w:rsid w:val="3DEB2C72"/>
    <w:rsid w:val="3DF62756"/>
    <w:rsid w:val="3E0B5412"/>
    <w:rsid w:val="3E587BDC"/>
    <w:rsid w:val="3E9003D2"/>
    <w:rsid w:val="3E9B2B28"/>
    <w:rsid w:val="3EA67D17"/>
    <w:rsid w:val="3F1B7587"/>
    <w:rsid w:val="3FCE03D0"/>
    <w:rsid w:val="40972C3D"/>
    <w:rsid w:val="41E57B4F"/>
    <w:rsid w:val="42E46C80"/>
    <w:rsid w:val="4324765C"/>
    <w:rsid w:val="432F26F6"/>
    <w:rsid w:val="43880F63"/>
    <w:rsid w:val="441C5A6F"/>
    <w:rsid w:val="44535D92"/>
    <w:rsid w:val="44672F1A"/>
    <w:rsid w:val="44C44FCC"/>
    <w:rsid w:val="44CC7369"/>
    <w:rsid w:val="44E67CEF"/>
    <w:rsid w:val="457F5108"/>
    <w:rsid w:val="459373E9"/>
    <w:rsid w:val="46951B6B"/>
    <w:rsid w:val="47FE17F4"/>
    <w:rsid w:val="49A34401"/>
    <w:rsid w:val="49C976C1"/>
    <w:rsid w:val="49F675BE"/>
    <w:rsid w:val="4A3E30AB"/>
    <w:rsid w:val="4A4830A7"/>
    <w:rsid w:val="4ABF0BAD"/>
    <w:rsid w:val="4AC14DAC"/>
    <w:rsid w:val="4AC272C0"/>
    <w:rsid w:val="4AEB43E1"/>
    <w:rsid w:val="4D154C85"/>
    <w:rsid w:val="4DFC753E"/>
    <w:rsid w:val="4EC8553A"/>
    <w:rsid w:val="4F6C6998"/>
    <w:rsid w:val="508F4E24"/>
    <w:rsid w:val="51461E90"/>
    <w:rsid w:val="51463753"/>
    <w:rsid w:val="51767037"/>
    <w:rsid w:val="519949D9"/>
    <w:rsid w:val="51A90ED3"/>
    <w:rsid w:val="522602C5"/>
    <w:rsid w:val="52553A93"/>
    <w:rsid w:val="525941F7"/>
    <w:rsid w:val="53521F8B"/>
    <w:rsid w:val="53E22F47"/>
    <w:rsid w:val="54522FF8"/>
    <w:rsid w:val="54B5164D"/>
    <w:rsid w:val="55450629"/>
    <w:rsid w:val="56692963"/>
    <w:rsid w:val="568B0F48"/>
    <w:rsid w:val="5786217B"/>
    <w:rsid w:val="578D1B02"/>
    <w:rsid w:val="580E24FF"/>
    <w:rsid w:val="59337A15"/>
    <w:rsid w:val="59810274"/>
    <w:rsid w:val="59C503C4"/>
    <w:rsid w:val="59EF29C4"/>
    <w:rsid w:val="5BAA01E7"/>
    <w:rsid w:val="5CA96A00"/>
    <w:rsid w:val="5CF730BC"/>
    <w:rsid w:val="5D140797"/>
    <w:rsid w:val="5D4D1F21"/>
    <w:rsid w:val="5E3473B7"/>
    <w:rsid w:val="5E5A37D0"/>
    <w:rsid w:val="5E5F0DCE"/>
    <w:rsid w:val="5E6C74CD"/>
    <w:rsid w:val="5EAB5E7A"/>
    <w:rsid w:val="5EBB7FE7"/>
    <w:rsid w:val="5F526ED9"/>
    <w:rsid w:val="5FA40A7B"/>
    <w:rsid w:val="5FD56D29"/>
    <w:rsid w:val="5FEC7F3F"/>
    <w:rsid w:val="6071095D"/>
    <w:rsid w:val="60F74BC3"/>
    <w:rsid w:val="60FE664A"/>
    <w:rsid w:val="61287DA8"/>
    <w:rsid w:val="61493688"/>
    <w:rsid w:val="617D3BF8"/>
    <w:rsid w:val="61841F6A"/>
    <w:rsid w:val="61ED7FCA"/>
    <w:rsid w:val="623007A9"/>
    <w:rsid w:val="624A7B41"/>
    <w:rsid w:val="637D7558"/>
    <w:rsid w:val="643C226B"/>
    <w:rsid w:val="644F19AC"/>
    <w:rsid w:val="64852604"/>
    <w:rsid w:val="64C25C2B"/>
    <w:rsid w:val="64EF1CE7"/>
    <w:rsid w:val="65181CEF"/>
    <w:rsid w:val="65AA4920"/>
    <w:rsid w:val="66644AC0"/>
    <w:rsid w:val="66BD3534"/>
    <w:rsid w:val="66CE145A"/>
    <w:rsid w:val="671358D6"/>
    <w:rsid w:val="67335249"/>
    <w:rsid w:val="67694F1E"/>
    <w:rsid w:val="67FB4A72"/>
    <w:rsid w:val="69067138"/>
    <w:rsid w:val="69425D09"/>
    <w:rsid w:val="69597934"/>
    <w:rsid w:val="6A971908"/>
    <w:rsid w:val="6A9C2E96"/>
    <w:rsid w:val="6AC97095"/>
    <w:rsid w:val="6B964DDC"/>
    <w:rsid w:val="6BA84570"/>
    <w:rsid w:val="6C783074"/>
    <w:rsid w:val="6CA80079"/>
    <w:rsid w:val="6D5C5AB8"/>
    <w:rsid w:val="6D9E65C6"/>
    <w:rsid w:val="6DA81947"/>
    <w:rsid w:val="6DDE253A"/>
    <w:rsid w:val="6EB66DE2"/>
    <w:rsid w:val="6ED3075F"/>
    <w:rsid w:val="6F1A25BF"/>
    <w:rsid w:val="6F2A2D4B"/>
    <w:rsid w:val="6F8A0C1E"/>
    <w:rsid w:val="703B48D1"/>
    <w:rsid w:val="703F45D4"/>
    <w:rsid w:val="70BE53AC"/>
    <w:rsid w:val="70F44A85"/>
    <w:rsid w:val="715D6546"/>
    <w:rsid w:val="71A1561F"/>
    <w:rsid w:val="71BE069E"/>
    <w:rsid w:val="732D4BB8"/>
    <w:rsid w:val="73953409"/>
    <w:rsid w:val="73E069A3"/>
    <w:rsid w:val="740B06A5"/>
    <w:rsid w:val="741A2264"/>
    <w:rsid w:val="757159A3"/>
    <w:rsid w:val="75D505AC"/>
    <w:rsid w:val="76C021E7"/>
    <w:rsid w:val="771A3517"/>
    <w:rsid w:val="773D5ECD"/>
    <w:rsid w:val="77E01D92"/>
    <w:rsid w:val="78104AA8"/>
    <w:rsid w:val="78E257C5"/>
    <w:rsid w:val="794B35BE"/>
    <w:rsid w:val="79893A01"/>
    <w:rsid w:val="7B0A3A31"/>
    <w:rsid w:val="7B3360ED"/>
    <w:rsid w:val="7B5319F3"/>
    <w:rsid w:val="7BDF037E"/>
    <w:rsid w:val="7BF50948"/>
    <w:rsid w:val="7CAA1027"/>
    <w:rsid w:val="7CE66A78"/>
    <w:rsid w:val="7D23564C"/>
    <w:rsid w:val="7D341241"/>
    <w:rsid w:val="7D5E062D"/>
    <w:rsid w:val="7DF76CD8"/>
    <w:rsid w:val="7E69379E"/>
    <w:rsid w:val="7EFC3B64"/>
    <w:rsid w:val="7F0653CC"/>
    <w:rsid w:val="7F695C26"/>
    <w:rsid w:val="7FCF62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7">
    <w:name w:val="Default Paragraph Font"/>
    <w:semiHidden/>
    <w:unhideWhenUsed/>
    <w:qFormat/>
    <w:uiPriority w:val="1"/>
  </w:style>
  <w:style w:type="table" w:default="1" w:styleId="6">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Emphasis"/>
    <w:basedOn w:val="7"/>
    <w:qFormat/>
    <w:uiPriority w:val="0"/>
    <w:rPr>
      <w:i/>
    </w:rPr>
  </w:style>
  <w:style w:type="character" w:customStyle="1" w:styleId="9">
    <w:name w:val="页眉 Char"/>
    <w:basedOn w:val="7"/>
    <w:link w:val="4"/>
    <w:qFormat/>
    <w:uiPriority w:val="0"/>
    <w:rPr>
      <w:rFonts w:asciiTheme="minorHAnsi" w:hAnsiTheme="minorHAnsi" w:eastAsiaTheme="minorEastAsia" w:cstheme="minorBidi"/>
      <w:kern w:val="2"/>
      <w:sz w:val="18"/>
      <w:szCs w:val="18"/>
    </w:rPr>
  </w:style>
  <w:style w:type="character" w:customStyle="1" w:styleId="10">
    <w:name w:val="页脚 Char"/>
    <w:basedOn w:val="7"/>
    <w:link w:val="3"/>
    <w:qFormat/>
    <w:uiPriority w:val="0"/>
    <w:rPr>
      <w:rFonts w:asciiTheme="minorHAnsi" w:hAnsiTheme="minorHAnsi" w:eastAsiaTheme="minorEastAsia" w:cstheme="minorBidi"/>
      <w:kern w:val="2"/>
      <w:sz w:val="18"/>
      <w:szCs w:val="18"/>
    </w:rPr>
  </w:style>
  <w:style w:type="paragraph" w:styleId="11">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1.xml"/><Relationship Id="rId14" Type="http://schemas.openxmlformats.org/officeDocument/2006/relationships/numbering" Target="numbering.xml"/><Relationship Id="rId13" Type="http://schemas.openxmlformats.org/officeDocument/2006/relationships/chart" Target="charts/chart8.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charts/_rels/chart1.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8.xlsx"/></Relationships>
</file>

<file path=word/charts/_rels/chart2.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3.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4.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5.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6.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7.xlsx"/></Relationships>
</file>

<file path=word/charts/_rels/chart7.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8.xml.rels><?xml version="1.0" encoding="UTF-8" standalone="yes"?>
<Relationships xmlns="http://schemas.openxmlformats.org/package/2006/relationships"><Relationship Id="rId1" Type="http://schemas.openxmlformats.org/officeDocument/2006/relationships/package" Target="../embeddings/Workbook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决算收入支出图表</a:t>
            </a:r>
            <a:endParaRPr lang="zh-CN" altLang="en-US"/>
          </a:p>
        </c:rich>
      </c:tx>
      <c:layout/>
      <c:overlay val="0"/>
      <c:spPr>
        <a:noFill/>
        <a:ln>
          <a:noFill/>
        </a:ln>
        <a:effectLst/>
      </c:spPr>
    </c:title>
    <c:autoTitleDeleted val="0"/>
    <c:plotArea>
      <c:layout/>
      <c:pieChart>
        <c:varyColors val="1"/>
        <c:ser>
          <c:idx val="0"/>
          <c:order val="0"/>
          <c:tx>
            <c:strRef>
              <c:f>Sheet1!$B$1</c:f>
              <c:strCache>
                <c:ptCount val="1"/>
                <c:pt idx="0">
                  <c:v>countries</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delete val="1"/>
          </c:dLbls>
          <c:cat>
            <c:strRef>
              <c:f>Sheet1!$A$2:$A$3</c:f>
              <c:strCache>
                <c:ptCount val="2"/>
                <c:pt idx="0">
                  <c:v>一般公共预算财政拨款收入</c:v>
                </c:pt>
                <c:pt idx="1">
                  <c:v>其他收入</c:v>
                </c:pt>
              </c:strCache>
            </c:strRef>
          </c:cat>
          <c:val>
            <c:numRef>
              <c:f>Sheet1!$B$2:$B$3</c:f>
              <c:numCache>
                <c:formatCode>General</c:formatCode>
                <c:ptCount val="2"/>
                <c:pt idx="0">
                  <c:v>4164.54</c:v>
                </c:pt>
                <c:pt idx="1">
                  <c:v>2.8</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支出决算图表</a:t>
            </a:r>
            <a:endParaRPr lang="zh-CN" altLang="en-US"/>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2021年</c:v>
                </c:pt>
              </c:strCache>
            </c:strRef>
          </c:tx>
          <c:spPr>
            <a:solidFill>
              <a:schemeClr val="accent1"/>
            </a:solidFill>
            <a:ln>
              <a:noFill/>
            </a:ln>
            <a:effectLst/>
          </c:spPr>
          <c:invertIfNegative val="0"/>
          <c:dLbls>
            <c:delete val="1"/>
          </c:dLbls>
          <c:cat>
            <c:strRef>
              <c:f>Sheet1!$A$2:$A$6</c:f>
              <c:strCache>
                <c:ptCount val="5"/>
                <c:pt idx="0">
                  <c:v>教育支出</c:v>
                </c:pt>
                <c:pt idx="1">
                  <c:v>社会保障和就业支出</c:v>
                </c:pt>
                <c:pt idx="2">
                  <c:v>卫生健康支出</c:v>
                </c:pt>
                <c:pt idx="3">
                  <c:v>农林水支出</c:v>
                </c:pt>
                <c:pt idx="4">
                  <c:v>住房保障支出</c:v>
                </c:pt>
              </c:strCache>
            </c:strRef>
          </c:cat>
          <c:val>
            <c:numRef>
              <c:f>Sheet1!$B$2:$B$6</c:f>
              <c:numCache>
                <c:formatCode>General</c:formatCode>
                <c:ptCount val="5"/>
                <c:pt idx="0">
                  <c:v>3201.56</c:v>
                </c:pt>
                <c:pt idx="1">
                  <c:v>139.28</c:v>
                </c:pt>
                <c:pt idx="2">
                  <c:v>108.88</c:v>
                </c:pt>
                <c:pt idx="3">
                  <c:v>1795.03</c:v>
                </c:pt>
                <c:pt idx="4">
                  <c:v>100.43</c:v>
                </c:pt>
              </c:numCache>
            </c:numRef>
          </c:val>
        </c:ser>
        <c:ser>
          <c:idx val="1"/>
          <c:order val="1"/>
          <c:tx>
            <c:strRef>
              <c:f>Sheet1!$C$1</c:f>
              <c:strCache>
                <c:ptCount val="1"/>
                <c:pt idx="0">
                  <c:v>2022年</c:v>
                </c:pt>
              </c:strCache>
            </c:strRef>
          </c:tx>
          <c:spPr>
            <a:solidFill>
              <a:schemeClr val="accent2"/>
            </a:solidFill>
            <a:ln>
              <a:noFill/>
            </a:ln>
            <a:effectLst/>
          </c:spPr>
          <c:invertIfNegative val="0"/>
          <c:dLbls>
            <c:delete val="1"/>
          </c:dLbls>
          <c:cat>
            <c:strRef>
              <c:f>Sheet1!$A$2:$A$6</c:f>
              <c:strCache>
                <c:ptCount val="5"/>
                <c:pt idx="0">
                  <c:v>教育支出</c:v>
                </c:pt>
                <c:pt idx="1">
                  <c:v>社会保障和就业支出</c:v>
                </c:pt>
                <c:pt idx="2">
                  <c:v>卫生健康支出</c:v>
                </c:pt>
                <c:pt idx="3">
                  <c:v>农林水支出</c:v>
                </c:pt>
                <c:pt idx="4">
                  <c:v>住房保障支出</c:v>
                </c:pt>
              </c:strCache>
            </c:strRef>
          </c:cat>
          <c:val>
            <c:numRef>
              <c:f>Sheet1!$C$2:$C$6</c:f>
              <c:numCache>
                <c:formatCode>General</c:formatCode>
                <c:ptCount val="5"/>
                <c:pt idx="0">
                  <c:v>2701.68</c:v>
                </c:pt>
                <c:pt idx="1">
                  <c:v>136.61</c:v>
                </c:pt>
                <c:pt idx="2">
                  <c:v>106.67</c:v>
                </c:pt>
                <c:pt idx="3">
                  <c:v>1672.2</c:v>
                </c:pt>
                <c:pt idx="4">
                  <c:v>98.52</c:v>
                </c:pt>
              </c:numCache>
            </c:numRef>
          </c:val>
        </c:ser>
        <c:dLbls>
          <c:showLegendKey val="0"/>
          <c:showVal val="0"/>
          <c:showCatName val="0"/>
          <c:showSerName val="0"/>
          <c:showPercent val="0"/>
          <c:showBubbleSize val="0"/>
        </c:dLbls>
        <c:gapWidth val="219"/>
        <c:overlap val="-27"/>
        <c:axId val="-172443552"/>
        <c:axId val="-172442464"/>
      </c:barChart>
      <c:catAx>
        <c:axId val="-17244355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2464"/>
        <c:crosses val="autoZero"/>
        <c:auto val="1"/>
        <c:lblAlgn val="ctr"/>
        <c:lblOffset val="100"/>
        <c:noMultiLvlLbl val="0"/>
      </c:catAx>
      <c:valAx>
        <c:axId val="-1724424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55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社会保障和就业支出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Sheet1!$A$2:$A$5</c:f>
              <c:strCache>
                <c:ptCount val="4"/>
                <c:pt idx="0">
                  <c:v>2080505</c:v>
                </c:pt>
                <c:pt idx="1">
                  <c:v>2080801</c:v>
                </c:pt>
                <c:pt idx="2">
                  <c:v>2089999</c:v>
                </c:pt>
                <c:pt idx="3">
                  <c:v>208x</c:v>
                </c:pt>
              </c:strCache>
            </c:strRef>
          </c:cat>
          <c:val>
            <c:numRef>
              <c:f>Sheet1!$B$2:$B$5</c:f>
              <c:numCache>
                <c:formatCode>General</c:formatCode>
                <c:ptCount val="4"/>
                <c:pt idx="0">
                  <c:v>131.11</c:v>
                </c:pt>
                <c:pt idx="1">
                  <c:v>3.39</c:v>
                </c:pt>
                <c:pt idx="2">
                  <c:v>2.11</c:v>
                </c:pt>
                <c:pt idx="3">
                  <c:v>136.61</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卫生健康支出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Sheet1!$A$2:$A$5</c:f>
              <c:strCache>
                <c:ptCount val="4"/>
                <c:pt idx="0">
                  <c:v>2101101</c:v>
                </c:pt>
                <c:pt idx="1">
                  <c:v>2101102</c:v>
                </c:pt>
                <c:pt idx="2">
                  <c:v>2101103</c:v>
                </c:pt>
                <c:pt idx="3">
                  <c:v>210x</c:v>
                </c:pt>
              </c:strCache>
            </c:strRef>
          </c:cat>
          <c:val>
            <c:numRef>
              <c:f>Sheet1!$B$2:$B$5</c:f>
              <c:numCache>
                <c:formatCode>General</c:formatCode>
                <c:ptCount val="4"/>
                <c:pt idx="0">
                  <c:v>27.65</c:v>
                </c:pt>
                <c:pt idx="1">
                  <c:v>29.18</c:v>
                </c:pt>
                <c:pt idx="2">
                  <c:v>49.84</c:v>
                </c:pt>
                <c:pt idx="3">
                  <c:v>106.67</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住房保障支出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2210201</c:v>
                </c:pt>
                <c:pt idx="1">
                  <c:v>221x</c:v>
                </c:pt>
              </c:strCache>
            </c:strRef>
          </c:cat>
          <c:val>
            <c:numRef>
              <c:f>Sheet1!$B$2:$B$3</c:f>
              <c:numCache>
                <c:formatCode>General</c:formatCode>
                <c:ptCount val="2"/>
                <c:pt idx="0">
                  <c:v>98.52</c:v>
                </c:pt>
                <c:pt idx="1">
                  <c:v>98.52</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工资福利支出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Sheet1!$A$2:$A$14</c:f>
              <c:strCache>
                <c:ptCount val="13"/>
                <c:pt idx="0">
                  <c:v>30101</c:v>
                </c:pt>
                <c:pt idx="1">
                  <c:v>30102</c:v>
                </c:pt>
                <c:pt idx="2">
                  <c:v>30103</c:v>
                </c:pt>
                <c:pt idx="3">
                  <c:v>30106</c:v>
                </c:pt>
                <c:pt idx="4">
                  <c:v>30107</c:v>
                </c:pt>
                <c:pt idx="5">
                  <c:v>30108</c:v>
                </c:pt>
                <c:pt idx="6">
                  <c:v>30109</c:v>
                </c:pt>
                <c:pt idx="7">
                  <c:v>30110</c:v>
                </c:pt>
                <c:pt idx="8">
                  <c:v>30111</c:v>
                </c:pt>
                <c:pt idx="9">
                  <c:v>30112</c:v>
                </c:pt>
                <c:pt idx="10">
                  <c:v>30113</c:v>
                </c:pt>
                <c:pt idx="11">
                  <c:v>30114</c:v>
                </c:pt>
                <c:pt idx="12">
                  <c:v>30199</c:v>
                </c:pt>
              </c:strCache>
            </c:strRef>
          </c:cat>
          <c:val>
            <c:numRef>
              <c:f>Sheet1!$B$2:$B$14</c:f>
              <c:numCache>
                <c:formatCode>General</c:formatCode>
                <c:ptCount val="13"/>
                <c:pt idx="0">
                  <c:v>356.71</c:v>
                </c:pt>
                <c:pt idx="1">
                  <c:v>162.24</c:v>
                </c:pt>
                <c:pt idx="2">
                  <c:v>100.19</c:v>
                </c:pt>
                <c:pt idx="3">
                  <c:v>24.3</c:v>
                </c:pt>
                <c:pt idx="4">
                  <c:v>238.59</c:v>
                </c:pt>
                <c:pt idx="5">
                  <c:v>131.11</c:v>
                </c:pt>
                <c:pt idx="6">
                  <c:v>0</c:v>
                </c:pt>
                <c:pt idx="7">
                  <c:v>53.35</c:v>
                </c:pt>
                <c:pt idx="8">
                  <c:v>50.92</c:v>
                </c:pt>
                <c:pt idx="9">
                  <c:v>3.75</c:v>
                </c:pt>
                <c:pt idx="10">
                  <c:v>98.52</c:v>
                </c:pt>
                <c:pt idx="11">
                  <c:v>0</c:v>
                </c:pt>
                <c:pt idx="12">
                  <c:v>5.29</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商品和服务支出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Sheet1!$A$2:$A$28</c:f>
              <c:strCache>
                <c:ptCount val="27"/>
                <c:pt idx="0">
                  <c:v>30201</c:v>
                </c:pt>
                <c:pt idx="1">
                  <c:v>30202</c:v>
                </c:pt>
                <c:pt idx="2">
                  <c:v>30203</c:v>
                </c:pt>
                <c:pt idx="3">
                  <c:v>30204</c:v>
                </c:pt>
                <c:pt idx="4">
                  <c:v>30205</c:v>
                </c:pt>
                <c:pt idx="5">
                  <c:v>30206</c:v>
                </c:pt>
                <c:pt idx="6">
                  <c:v>30207</c:v>
                </c:pt>
                <c:pt idx="7">
                  <c:v>30208</c:v>
                </c:pt>
                <c:pt idx="8">
                  <c:v>30209</c:v>
                </c:pt>
                <c:pt idx="9">
                  <c:v>30211</c:v>
                </c:pt>
                <c:pt idx="10">
                  <c:v>30212</c:v>
                </c:pt>
                <c:pt idx="11">
                  <c:v>30213</c:v>
                </c:pt>
                <c:pt idx="12">
                  <c:v>30214</c:v>
                </c:pt>
                <c:pt idx="13">
                  <c:v>30215</c:v>
                </c:pt>
                <c:pt idx="14">
                  <c:v>30216</c:v>
                </c:pt>
                <c:pt idx="15">
                  <c:v>30217</c:v>
                </c:pt>
                <c:pt idx="16">
                  <c:v>30218</c:v>
                </c:pt>
                <c:pt idx="17">
                  <c:v>30224</c:v>
                </c:pt>
                <c:pt idx="18">
                  <c:v>30225</c:v>
                </c:pt>
                <c:pt idx="19">
                  <c:v>30226</c:v>
                </c:pt>
                <c:pt idx="20">
                  <c:v>30227</c:v>
                </c:pt>
                <c:pt idx="21">
                  <c:v>30228</c:v>
                </c:pt>
                <c:pt idx="22">
                  <c:v>30229</c:v>
                </c:pt>
                <c:pt idx="23">
                  <c:v>30231</c:v>
                </c:pt>
                <c:pt idx="24">
                  <c:v>30239</c:v>
                </c:pt>
                <c:pt idx="25">
                  <c:v>30240</c:v>
                </c:pt>
                <c:pt idx="26">
                  <c:v>30299</c:v>
                </c:pt>
              </c:strCache>
            </c:strRef>
          </c:cat>
          <c:val>
            <c:numRef>
              <c:f>Sheet1!$B$2:$B$28</c:f>
              <c:numCache>
                <c:formatCode>General</c:formatCode>
                <c:ptCount val="27"/>
                <c:pt idx="0">
                  <c:v>2.64</c:v>
                </c:pt>
                <c:pt idx="1">
                  <c:v>0</c:v>
                </c:pt>
                <c:pt idx="2">
                  <c:v>0</c:v>
                </c:pt>
                <c:pt idx="3">
                  <c:v>0</c:v>
                </c:pt>
                <c:pt idx="4">
                  <c:v>0</c:v>
                </c:pt>
                <c:pt idx="5">
                  <c:v>0</c:v>
                </c:pt>
                <c:pt idx="6">
                  <c:v>0.01</c:v>
                </c:pt>
                <c:pt idx="7">
                  <c:v>0</c:v>
                </c:pt>
                <c:pt idx="8">
                  <c:v>0</c:v>
                </c:pt>
                <c:pt idx="9">
                  <c:v>8</c:v>
                </c:pt>
                <c:pt idx="10">
                  <c:v>0</c:v>
                </c:pt>
                <c:pt idx="11">
                  <c:v>0</c:v>
                </c:pt>
                <c:pt idx="12">
                  <c:v>0</c:v>
                </c:pt>
                <c:pt idx="13">
                  <c:v>0.18</c:v>
                </c:pt>
                <c:pt idx="14">
                  <c:v>5.27</c:v>
                </c:pt>
                <c:pt idx="15">
                  <c:v>0</c:v>
                </c:pt>
                <c:pt idx="16">
                  <c:v>0</c:v>
                </c:pt>
                <c:pt idx="17">
                  <c:v>0</c:v>
                </c:pt>
                <c:pt idx="18">
                  <c:v>0</c:v>
                </c:pt>
                <c:pt idx="19">
                  <c:v>0.2</c:v>
                </c:pt>
                <c:pt idx="20">
                  <c:v>0</c:v>
                </c:pt>
                <c:pt idx="21">
                  <c:v>16.9</c:v>
                </c:pt>
                <c:pt idx="22">
                  <c:v>0</c:v>
                </c:pt>
                <c:pt idx="23">
                  <c:v>0</c:v>
                </c:pt>
                <c:pt idx="24">
                  <c:v>0</c:v>
                </c:pt>
                <c:pt idx="25">
                  <c:v>0</c:v>
                </c:pt>
                <c:pt idx="26">
                  <c:v>0.05</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对个人和家庭的补助</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Sheet1!$A$2:$A$13</c:f>
              <c:strCache>
                <c:ptCount val="12"/>
                <c:pt idx="0">
                  <c:v>30301</c:v>
                </c:pt>
                <c:pt idx="1">
                  <c:v>30302</c:v>
                </c:pt>
                <c:pt idx="2">
                  <c:v>30303</c:v>
                </c:pt>
                <c:pt idx="3">
                  <c:v>30304</c:v>
                </c:pt>
                <c:pt idx="4">
                  <c:v>30305</c:v>
                </c:pt>
                <c:pt idx="5">
                  <c:v>30306</c:v>
                </c:pt>
                <c:pt idx="6">
                  <c:v>30307</c:v>
                </c:pt>
                <c:pt idx="7">
                  <c:v>30308</c:v>
                </c:pt>
                <c:pt idx="8">
                  <c:v>30309</c:v>
                </c:pt>
                <c:pt idx="9">
                  <c:v>30310</c:v>
                </c:pt>
                <c:pt idx="10">
                  <c:v>30311</c:v>
                </c:pt>
                <c:pt idx="11">
                  <c:v>30399</c:v>
                </c:pt>
              </c:strCache>
            </c:strRef>
          </c:cat>
          <c:val>
            <c:numRef>
              <c:f>Sheet1!$B$2:$B$13</c:f>
              <c:numCache>
                <c:formatCode>General</c:formatCode>
                <c:ptCount val="12"/>
                <c:pt idx="0">
                  <c:v>15.22</c:v>
                </c:pt>
                <c:pt idx="1">
                  <c:v>0.76</c:v>
                </c:pt>
                <c:pt idx="2">
                  <c:v>0</c:v>
                </c:pt>
                <c:pt idx="3">
                  <c:v>0</c:v>
                </c:pt>
                <c:pt idx="4">
                  <c:v>3.75</c:v>
                </c:pt>
                <c:pt idx="5">
                  <c:v>0</c:v>
                </c:pt>
                <c:pt idx="6">
                  <c:v>0</c:v>
                </c:pt>
                <c:pt idx="7">
                  <c:v>0</c:v>
                </c:pt>
                <c:pt idx="8">
                  <c:v>0</c:v>
                </c:pt>
                <c:pt idx="9">
                  <c:v>0</c:v>
                </c:pt>
                <c:pt idx="10">
                  <c:v>0</c:v>
                </c:pt>
                <c:pt idx="11">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A0CACF-E88F-4774-9588-59B2C8C8876C}">
  <ds:schemaRefs/>
</ds:datastoreItem>
</file>

<file path=docProps/app.xml><?xml version="1.0" encoding="utf-8"?>
<Properties xmlns="http://schemas.openxmlformats.org/officeDocument/2006/extended-properties" xmlns:vt="http://schemas.openxmlformats.org/officeDocument/2006/docPropsVTypes">
  <Template>Normal.dotm</Template>
  <Pages>30</Pages>
  <Words>6678</Words>
  <Characters>13912</Characters>
  <Lines>90</Lines>
  <Paragraphs>25</Paragraphs>
  <TotalTime>1</TotalTime>
  <ScaleCrop>false</ScaleCrop>
  <LinksUpToDate>false</LinksUpToDate>
  <CharactersWithSpaces>14005</CharactersWithSpaces>
  <Application>WPS Office_11.8.2.12089_F1E327BC-269C-435d-A152-05C5408002CA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2023-08-17T02:06:00Z</dcterms:created>
  <dc:creator>C D D</dc:creator>
  <cp:lastModifiedBy>Administrator</cp:lastModifiedBy>
  <dcterms:modified xsi:type="dcterms:W3CDTF">2023-11-27T01:30:06Z</dcterms:modified>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2052-11.8.2.12089</vt:lpwstr>
  </property>
  <property fmtid="{D5CDD505-2E9C-101B-9397-08002B2CF9AE}" pid="3" name="ICV">
    <vt:lpwstr>16A5E58A4C184A0F8AAD5879DBB8AF73</vt:lpwstr>
  </property>
</Properties>
</file>